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D57" w:rsidRPr="00607D57" w:rsidRDefault="00607D57" w:rsidP="002E24E1">
      <w:pPr>
        <w:widowControl/>
        <w:spacing w:line="900" w:lineRule="atLeast"/>
        <w:jc w:val="center"/>
        <w:outlineLvl w:val="0"/>
        <w:rPr>
          <w:rFonts w:ascii="微软雅黑" w:eastAsia="微软雅黑" w:hAnsi="微软雅黑" w:cs="宋体" w:hint="eastAsia"/>
          <w:color w:val="333333"/>
          <w:kern w:val="0"/>
          <w:sz w:val="24"/>
          <w:szCs w:val="24"/>
        </w:rPr>
      </w:pPr>
      <w:r w:rsidRPr="00607D57">
        <w:rPr>
          <w:rFonts w:ascii="微软雅黑" w:eastAsia="微软雅黑" w:hAnsi="微软雅黑" w:cs="宋体" w:hint="eastAsia"/>
          <w:b/>
          <w:bCs/>
          <w:color w:val="333333"/>
          <w:kern w:val="36"/>
          <w:sz w:val="48"/>
          <w:szCs w:val="48"/>
        </w:rPr>
        <w:t>安徽省教育厅关于做好2019年度高等学校省级质量工程项目申报工作的通知</w:t>
      </w:r>
      <w:proofErr w:type="gramStart"/>
      <w:r w:rsidRPr="00607D57">
        <w:rPr>
          <w:rFonts w:ascii="方正仿宋_GBK" w:eastAsia="方正仿宋_GBK" w:hAnsi="微软雅黑" w:cs="宋体" w:hint="eastAsia"/>
          <w:color w:val="000000"/>
          <w:kern w:val="0"/>
          <w:sz w:val="32"/>
          <w:szCs w:val="32"/>
          <w:shd w:val="clear" w:color="auto" w:fill="FFFFFF"/>
        </w:rPr>
        <w:t>皖教秘高</w:t>
      </w:r>
      <w:proofErr w:type="gramEnd"/>
      <w:r w:rsidRPr="00607D57">
        <w:rPr>
          <w:rFonts w:ascii="方正仿宋_GBK" w:eastAsia="方正仿宋_GBK" w:hAnsi="微软雅黑" w:cs="宋体" w:hint="eastAsia"/>
          <w:color w:val="000000"/>
          <w:kern w:val="0"/>
          <w:sz w:val="32"/>
          <w:szCs w:val="32"/>
          <w:shd w:val="clear" w:color="auto" w:fill="FFFFFF"/>
        </w:rPr>
        <w:t>〔2019〕79号</w:t>
      </w:r>
    </w:p>
    <w:p w:rsidR="00607D57" w:rsidRPr="00607D57" w:rsidRDefault="00607D57" w:rsidP="00607D57">
      <w:pPr>
        <w:widowControl/>
        <w:snapToGrid w:val="0"/>
        <w:spacing w:line="560" w:lineRule="atLeast"/>
        <w:jc w:val="right"/>
        <w:rPr>
          <w:rFonts w:ascii="微软雅黑" w:eastAsia="微软雅黑" w:hAnsi="微软雅黑" w:cs="宋体" w:hint="eastAsia"/>
          <w:color w:val="333333"/>
          <w:kern w:val="0"/>
          <w:sz w:val="24"/>
          <w:szCs w:val="24"/>
        </w:rPr>
      </w:pPr>
      <w:r w:rsidRPr="00607D57">
        <w:rPr>
          <w:rFonts w:ascii="微软雅黑" w:eastAsia="微软雅黑" w:hAnsi="微软雅黑" w:cs="宋体" w:hint="eastAsia"/>
          <w:b/>
          <w:bCs/>
          <w:color w:val="000000"/>
          <w:kern w:val="0"/>
          <w:sz w:val="28"/>
        </w:rPr>
        <w:t> </w:t>
      </w:r>
    </w:p>
    <w:p w:rsidR="00607D57" w:rsidRPr="00607D57" w:rsidRDefault="00607D57" w:rsidP="00607D57">
      <w:pPr>
        <w:widowControl/>
        <w:snapToGrid w:val="0"/>
        <w:spacing w:line="560" w:lineRule="atLeast"/>
        <w:rPr>
          <w:rFonts w:ascii="微软雅黑" w:eastAsia="微软雅黑" w:hAnsi="微软雅黑" w:cs="宋体" w:hint="eastAsia"/>
          <w:color w:val="333333"/>
          <w:kern w:val="0"/>
          <w:sz w:val="30"/>
          <w:szCs w:val="30"/>
        </w:rPr>
      </w:pPr>
      <w:r w:rsidRPr="00607D57">
        <w:rPr>
          <w:rFonts w:ascii="仿宋_GB2312" w:eastAsia="仿宋_GB2312" w:hAnsi="微软雅黑" w:cs="宋体" w:hint="eastAsia"/>
          <w:color w:val="000000"/>
          <w:kern w:val="0"/>
          <w:sz w:val="30"/>
          <w:szCs w:val="30"/>
          <w:shd w:val="clear" w:color="auto" w:fill="FFFFFF"/>
        </w:rPr>
        <w:t>各高等学校、有关单位：</w:t>
      </w:r>
    </w:p>
    <w:p w:rsidR="00607D57" w:rsidRPr="00607D57" w:rsidRDefault="00607D57" w:rsidP="00607D57">
      <w:pPr>
        <w:widowControl/>
        <w:snapToGrid w:val="0"/>
        <w:spacing w:line="560" w:lineRule="atLeast"/>
        <w:rPr>
          <w:rFonts w:ascii="微软雅黑" w:eastAsia="微软雅黑" w:hAnsi="微软雅黑" w:cs="宋体" w:hint="eastAsia"/>
          <w:color w:val="333333"/>
          <w:kern w:val="0"/>
          <w:sz w:val="30"/>
          <w:szCs w:val="30"/>
        </w:rPr>
      </w:pPr>
      <w:r w:rsidRPr="00607D57">
        <w:rPr>
          <w:rFonts w:ascii="仿宋_GB2312" w:eastAsia="仿宋_GB2312" w:hAnsi="微软雅黑" w:cs="宋体" w:hint="eastAsia"/>
          <w:color w:val="000000"/>
          <w:kern w:val="0"/>
          <w:sz w:val="30"/>
          <w:szCs w:val="30"/>
          <w:shd w:val="clear" w:color="auto" w:fill="FFFFFF"/>
        </w:rPr>
        <w:t>    </w:t>
      </w:r>
      <w:r w:rsidRPr="00607D57">
        <w:rPr>
          <w:rFonts w:ascii="仿宋_GB2312" w:eastAsia="仿宋_GB2312" w:hAnsi="微软雅黑" w:cs="宋体" w:hint="eastAsia"/>
          <w:color w:val="000000"/>
          <w:kern w:val="0"/>
          <w:sz w:val="30"/>
          <w:szCs w:val="30"/>
          <w:shd w:val="clear" w:color="auto" w:fill="FFFFFF"/>
        </w:rPr>
        <w:t>为全面深入贯彻全国、全省教育大会和新时代全国高等学校本科教育工作会议精神，落实《教育部关于加快建设高水平本科教育全面提高人才培养能力的意见》、《普通高等学校本科专业类教学质量国家标准》、《教育部关于深化本科教育教学改革全面提高人才培养质量的意见》、《安徽省高水平本科教育建设行动计划》等文件要求，深入推进我省一流学科专业与高水平大学建设，全面提高人才培养能力，现决定开展2019年度高等学校省级质量工程项目申报工作。有关事项通知如下：</w:t>
      </w:r>
    </w:p>
    <w:p w:rsidR="00607D57" w:rsidRPr="00607D57" w:rsidRDefault="00607D57" w:rsidP="00607D57">
      <w:pPr>
        <w:widowControl/>
        <w:shd w:val="clear" w:color="auto" w:fill="FFFFFF"/>
        <w:snapToGrid w:val="0"/>
        <w:spacing w:line="560" w:lineRule="atLeast"/>
        <w:ind w:firstLine="632"/>
        <w:rPr>
          <w:rFonts w:ascii="微软雅黑" w:eastAsia="微软雅黑" w:hAnsi="微软雅黑" w:cs="宋体" w:hint="eastAsia"/>
          <w:color w:val="333333"/>
          <w:kern w:val="0"/>
          <w:sz w:val="30"/>
          <w:szCs w:val="30"/>
        </w:rPr>
      </w:pPr>
      <w:r w:rsidRPr="00607D57">
        <w:rPr>
          <w:rFonts w:ascii="黑体" w:eastAsia="黑体" w:hAnsi="微软雅黑" w:cs="宋体" w:hint="eastAsia"/>
          <w:color w:val="000000"/>
          <w:kern w:val="0"/>
          <w:sz w:val="30"/>
          <w:szCs w:val="30"/>
          <w:shd w:val="clear" w:color="auto" w:fill="FFFFFF"/>
        </w:rPr>
        <w:t>一、立项范围</w:t>
      </w:r>
    </w:p>
    <w:p w:rsidR="00607D57" w:rsidRPr="00607D57" w:rsidRDefault="00607D57" w:rsidP="00607D57">
      <w:pPr>
        <w:widowControl/>
        <w:shd w:val="clear" w:color="auto" w:fill="FFFFFF"/>
        <w:snapToGrid w:val="0"/>
        <w:spacing w:line="560" w:lineRule="atLeast"/>
        <w:ind w:firstLine="632"/>
        <w:rPr>
          <w:rFonts w:ascii="微软雅黑" w:eastAsia="微软雅黑" w:hAnsi="微软雅黑" w:cs="宋体" w:hint="eastAsia"/>
          <w:color w:val="333333"/>
          <w:kern w:val="0"/>
          <w:sz w:val="30"/>
          <w:szCs w:val="30"/>
        </w:rPr>
      </w:pPr>
      <w:r w:rsidRPr="00607D57">
        <w:rPr>
          <w:rFonts w:ascii="仿宋_GB2312" w:eastAsia="仿宋_GB2312" w:hAnsi="微软雅黑" w:cs="宋体" w:hint="eastAsia"/>
          <w:color w:val="000000"/>
          <w:kern w:val="0"/>
          <w:sz w:val="30"/>
          <w:szCs w:val="30"/>
          <w:shd w:val="clear" w:color="auto" w:fill="FFFFFF"/>
        </w:rPr>
        <w:t>共设一流本科建设、高水平高职建设、教学成果奖、高校继续教育教学改革四大类18项项目。</w:t>
      </w:r>
    </w:p>
    <w:p w:rsidR="00607D57" w:rsidRPr="00607D57" w:rsidRDefault="00607D57" w:rsidP="00607D57">
      <w:pPr>
        <w:widowControl/>
        <w:shd w:val="clear" w:color="auto" w:fill="FFFFFF"/>
        <w:snapToGrid w:val="0"/>
        <w:spacing w:line="560" w:lineRule="atLeast"/>
        <w:ind w:firstLine="632"/>
        <w:rPr>
          <w:rFonts w:ascii="微软雅黑" w:eastAsia="微软雅黑" w:hAnsi="微软雅黑" w:cs="宋体" w:hint="eastAsia"/>
          <w:color w:val="333333"/>
          <w:kern w:val="0"/>
          <w:sz w:val="30"/>
          <w:szCs w:val="30"/>
        </w:rPr>
      </w:pPr>
      <w:r w:rsidRPr="00607D57">
        <w:rPr>
          <w:rFonts w:ascii="黑体" w:eastAsia="黑体" w:hAnsi="微软雅黑" w:cs="宋体" w:hint="eastAsia"/>
          <w:color w:val="000000"/>
          <w:kern w:val="0"/>
          <w:sz w:val="30"/>
          <w:szCs w:val="30"/>
          <w:shd w:val="clear" w:color="auto" w:fill="FFFFFF"/>
        </w:rPr>
        <w:t>二、立项要求</w:t>
      </w:r>
    </w:p>
    <w:p w:rsidR="00607D57" w:rsidRPr="00607D57" w:rsidRDefault="00607D57" w:rsidP="00607D57">
      <w:pPr>
        <w:widowControl/>
        <w:shd w:val="clear" w:color="auto" w:fill="FFFFFF"/>
        <w:snapToGrid w:val="0"/>
        <w:spacing w:line="560" w:lineRule="atLeast"/>
        <w:ind w:firstLine="632"/>
        <w:rPr>
          <w:rFonts w:ascii="微软雅黑" w:eastAsia="微软雅黑" w:hAnsi="微软雅黑" w:cs="宋体" w:hint="eastAsia"/>
          <w:color w:val="333333"/>
          <w:kern w:val="0"/>
          <w:sz w:val="30"/>
          <w:szCs w:val="30"/>
        </w:rPr>
      </w:pPr>
      <w:r w:rsidRPr="00607D57">
        <w:rPr>
          <w:rFonts w:ascii="方正楷体_GBK" w:eastAsia="方正楷体_GBK" w:hAnsi="微软雅黑" w:cs="宋体" w:hint="eastAsia"/>
          <w:b/>
          <w:bCs/>
          <w:color w:val="000000"/>
          <w:kern w:val="0"/>
          <w:sz w:val="30"/>
          <w:szCs w:val="30"/>
        </w:rPr>
        <w:t>（一）立项原则</w:t>
      </w:r>
    </w:p>
    <w:p w:rsidR="00607D57" w:rsidRPr="00607D57" w:rsidRDefault="00607D57" w:rsidP="00607D57">
      <w:pPr>
        <w:widowControl/>
        <w:shd w:val="clear" w:color="auto" w:fill="FFFFFF"/>
        <w:snapToGrid w:val="0"/>
        <w:spacing w:line="560" w:lineRule="atLeast"/>
        <w:ind w:firstLine="632"/>
        <w:rPr>
          <w:rFonts w:ascii="微软雅黑" w:eastAsia="微软雅黑" w:hAnsi="微软雅黑" w:cs="宋体" w:hint="eastAsia"/>
          <w:color w:val="333333"/>
          <w:kern w:val="0"/>
          <w:sz w:val="30"/>
          <w:szCs w:val="30"/>
        </w:rPr>
      </w:pPr>
      <w:r w:rsidRPr="00607D57">
        <w:rPr>
          <w:rFonts w:ascii="仿宋_GB2312" w:eastAsia="仿宋_GB2312" w:hAnsi="微软雅黑" w:cs="宋体" w:hint="eastAsia"/>
          <w:color w:val="000000"/>
          <w:kern w:val="0"/>
          <w:sz w:val="30"/>
          <w:szCs w:val="30"/>
          <w:shd w:val="clear" w:color="auto" w:fill="FFFFFF"/>
        </w:rPr>
        <w:t>1.坚持分类引导。针对不同类型、不同建设目标的高校分类设置项目和分配申报指标，并结合2019年度振兴计划和质量工程项目年度检查验收结果对指标进行动态调整。</w:t>
      </w:r>
    </w:p>
    <w:p w:rsidR="00607D57" w:rsidRPr="00607D57" w:rsidRDefault="00607D57" w:rsidP="00607D57">
      <w:pPr>
        <w:widowControl/>
        <w:shd w:val="clear" w:color="auto" w:fill="FFFFFF"/>
        <w:snapToGrid w:val="0"/>
        <w:spacing w:line="560" w:lineRule="atLeast"/>
        <w:ind w:firstLine="632"/>
        <w:rPr>
          <w:rFonts w:ascii="微软雅黑" w:eastAsia="微软雅黑" w:hAnsi="微软雅黑" w:cs="宋体" w:hint="eastAsia"/>
          <w:color w:val="333333"/>
          <w:kern w:val="0"/>
          <w:sz w:val="30"/>
          <w:szCs w:val="30"/>
        </w:rPr>
      </w:pPr>
      <w:r w:rsidRPr="00607D57">
        <w:rPr>
          <w:rFonts w:ascii="仿宋_GB2312" w:eastAsia="仿宋_GB2312" w:hAnsi="微软雅黑" w:cs="宋体" w:hint="eastAsia"/>
          <w:color w:val="000000"/>
          <w:kern w:val="0"/>
          <w:sz w:val="30"/>
          <w:szCs w:val="30"/>
          <w:shd w:val="clear" w:color="auto" w:fill="FFFFFF"/>
        </w:rPr>
        <w:lastRenderedPageBreak/>
        <w:t>2.坚持创新引领。落实新时代全国高等学校本科教育工作会议上提出的建设中国特色、世界水平一流本科教育的有关意见，落实国家相关工作部署，并切实贴合我省高校教学实际和发展实际需求设置项目和各校申报指标。对列入国家“双一流”和安徽省“551工程”的一流学科、一流专业建设以及博士硕士学位授予重点立项建设单位的相关学科专业点，可适度增加指标，由学校根据各学科专业建设需要研究提出申请，报教育厅备案同意后申报。为省内高校直属、附属医院单列项目指标，高校可在指标限额内对直属、附属医院统一调配。对高职扩招完成情况较好（完成下达指标率100%以上）的学校给予适度增加指标，由高校根据发展需要在各类申报项目中自主调配。</w:t>
      </w:r>
    </w:p>
    <w:p w:rsidR="00607D57" w:rsidRPr="00607D57" w:rsidRDefault="00607D57" w:rsidP="00607D57">
      <w:pPr>
        <w:widowControl/>
        <w:shd w:val="clear" w:color="auto" w:fill="FFFFFF"/>
        <w:snapToGrid w:val="0"/>
        <w:spacing w:line="560" w:lineRule="atLeast"/>
        <w:ind w:firstLine="632"/>
        <w:rPr>
          <w:rFonts w:ascii="微软雅黑" w:eastAsia="微软雅黑" w:hAnsi="微软雅黑" w:cs="宋体" w:hint="eastAsia"/>
          <w:color w:val="333333"/>
          <w:kern w:val="0"/>
          <w:sz w:val="30"/>
          <w:szCs w:val="30"/>
        </w:rPr>
      </w:pPr>
      <w:r w:rsidRPr="00607D57">
        <w:rPr>
          <w:rFonts w:ascii="仿宋_GB2312" w:eastAsia="仿宋_GB2312" w:hAnsi="微软雅黑" w:cs="宋体" w:hint="eastAsia"/>
          <w:color w:val="000000"/>
          <w:kern w:val="0"/>
          <w:sz w:val="30"/>
          <w:szCs w:val="30"/>
          <w:shd w:val="clear" w:color="auto" w:fill="FFFFFF"/>
        </w:rPr>
        <w:t>3.坚持放管结合。同类项目的子项目不再单独设置申报限额，各高校可根据内涵发展需要，从本通知立项范围中自行选择项目在各类项目</w:t>
      </w:r>
      <w:proofErr w:type="gramStart"/>
      <w:r w:rsidRPr="00607D57">
        <w:rPr>
          <w:rFonts w:ascii="仿宋_GB2312" w:eastAsia="仿宋_GB2312" w:hAnsi="微软雅黑" w:cs="宋体" w:hint="eastAsia"/>
          <w:color w:val="000000"/>
          <w:kern w:val="0"/>
          <w:sz w:val="30"/>
          <w:szCs w:val="30"/>
          <w:shd w:val="clear" w:color="auto" w:fill="FFFFFF"/>
        </w:rPr>
        <w:t>申报总</w:t>
      </w:r>
      <w:proofErr w:type="gramEnd"/>
      <w:r w:rsidRPr="00607D57">
        <w:rPr>
          <w:rFonts w:ascii="仿宋_GB2312" w:eastAsia="仿宋_GB2312" w:hAnsi="微软雅黑" w:cs="宋体" w:hint="eastAsia"/>
          <w:color w:val="000000"/>
          <w:kern w:val="0"/>
          <w:sz w:val="30"/>
          <w:szCs w:val="30"/>
          <w:shd w:val="clear" w:color="auto" w:fill="FFFFFF"/>
        </w:rPr>
        <w:t>限额内进行申报，学校进行评审、校内公示和推荐。按照教育部《高等学校预防与处理学术不端行为办法》规定，为有效预防高等学校发生的学术不端行为，维护学术诚信，建立省级质量工程项目立项“黑名单”制度，</w:t>
      </w:r>
      <w:proofErr w:type="gramStart"/>
      <w:r w:rsidRPr="00607D57">
        <w:rPr>
          <w:rFonts w:ascii="仿宋_GB2312" w:eastAsia="仿宋_GB2312" w:hAnsi="微软雅黑" w:cs="宋体" w:hint="eastAsia"/>
          <w:color w:val="000000"/>
          <w:kern w:val="0"/>
          <w:sz w:val="30"/>
          <w:szCs w:val="30"/>
          <w:shd w:val="clear" w:color="auto" w:fill="FFFFFF"/>
        </w:rPr>
        <w:t>因学术</w:t>
      </w:r>
      <w:proofErr w:type="gramEnd"/>
      <w:r w:rsidRPr="00607D57">
        <w:rPr>
          <w:rFonts w:ascii="仿宋_GB2312" w:eastAsia="仿宋_GB2312" w:hAnsi="微软雅黑" w:cs="宋体" w:hint="eastAsia"/>
          <w:color w:val="000000"/>
          <w:kern w:val="0"/>
          <w:sz w:val="30"/>
          <w:szCs w:val="30"/>
          <w:shd w:val="clear" w:color="auto" w:fill="FFFFFF"/>
        </w:rPr>
        <w:t>不端行为受到学校或者相关部门查处的老师和以往省级质量工程建设终止或撤项的项目负责人将被纳入质量工程管理系统“黑名单”，系统将对“黑名单”申报或者参与申报新项目进行自动识别排查。省教育厅组织专家对各高校申报项目进行整体性、合格性审核。经省级公示无异议的，对学校项目进行整体立项。</w:t>
      </w:r>
    </w:p>
    <w:p w:rsidR="00607D57" w:rsidRPr="00607D57" w:rsidRDefault="00607D57" w:rsidP="00607D57">
      <w:pPr>
        <w:widowControl/>
        <w:shd w:val="clear" w:color="auto" w:fill="FFFFFF"/>
        <w:snapToGrid w:val="0"/>
        <w:spacing w:line="560" w:lineRule="atLeast"/>
        <w:ind w:firstLine="632"/>
        <w:rPr>
          <w:rFonts w:ascii="微软雅黑" w:eastAsia="微软雅黑" w:hAnsi="微软雅黑" w:cs="宋体" w:hint="eastAsia"/>
          <w:color w:val="333333"/>
          <w:kern w:val="0"/>
          <w:sz w:val="30"/>
          <w:szCs w:val="30"/>
        </w:rPr>
      </w:pPr>
      <w:r w:rsidRPr="00607D57">
        <w:rPr>
          <w:rFonts w:ascii="方正楷体_GBK" w:eastAsia="方正楷体_GBK" w:hAnsi="微软雅黑" w:cs="宋体" w:hint="eastAsia"/>
          <w:b/>
          <w:bCs/>
          <w:color w:val="000000"/>
          <w:kern w:val="0"/>
          <w:sz w:val="30"/>
          <w:szCs w:val="30"/>
        </w:rPr>
        <w:t>（二）项目管理</w:t>
      </w:r>
    </w:p>
    <w:p w:rsidR="00607D57" w:rsidRPr="00607D57" w:rsidRDefault="00607D57" w:rsidP="00607D57">
      <w:pPr>
        <w:widowControl/>
        <w:shd w:val="clear" w:color="auto" w:fill="FFFFFF"/>
        <w:snapToGrid w:val="0"/>
        <w:spacing w:line="560" w:lineRule="atLeast"/>
        <w:ind w:firstLine="632"/>
        <w:rPr>
          <w:rFonts w:ascii="微软雅黑" w:eastAsia="微软雅黑" w:hAnsi="微软雅黑" w:cs="宋体" w:hint="eastAsia"/>
          <w:color w:val="333333"/>
          <w:kern w:val="0"/>
          <w:sz w:val="30"/>
          <w:szCs w:val="30"/>
        </w:rPr>
      </w:pPr>
      <w:r w:rsidRPr="00607D57">
        <w:rPr>
          <w:rFonts w:ascii="仿宋_GB2312" w:eastAsia="仿宋_GB2312" w:hAnsi="微软雅黑" w:cs="宋体" w:hint="eastAsia"/>
          <w:color w:val="000000"/>
          <w:kern w:val="0"/>
          <w:sz w:val="30"/>
          <w:szCs w:val="30"/>
          <w:shd w:val="clear" w:color="auto" w:fill="FFFFFF"/>
        </w:rPr>
        <w:lastRenderedPageBreak/>
        <w:t>1.各高校应按照人才培养、专业结构调整和优化、教育教学改革以及教师队伍培养的需要对申报项目进行系统设计，对就业率低、招生困难的专业原则上不应安排各类质量工程项目。各高校在申报文件中要分别说明本校就业率及报考率排名后10%的专业，面向艰苦行业及农林专业不在此列。</w:t>
      </w:r>
    </w:p>
    <w:p w:rsidR="00607D57" w:rsidRPr="00607D57" w:rsidRDefault="00607D57" w:rsidP="00607D57">
      <w:pPr>
        <w:widowControl/>
        <w:shd w:val="clear" w:color="auto" w:fill="FFFFFF"/>
        <w:snapToGrid w:val="0"/>
        <w:spacing w:line="560" w:lineRule="atLeast"/>
        <w:ind w:firstLine="632"/>
        <w:rPr>
          <w:rFonts w:ascii="微软雅黑" w:eastAsia="微软雅黑" w:hAnsi="微软雅黑" w:cs="宋体" w:hint="eastAsia"/>
          <w:color w:val="333333"/>
          <w:kern w:val="0"/>
          <w:sz w:val="30"/>
          <w:szCs w:val="30"/>
        </w:rPr>
      </w:pPr>
      <w:r w:rsidRPr="00607D57">
        <w:rPr>
          <w:rFonts w:ascii="仿宋_GB2312" w:eastAsia="仿宋_GB2312" w:hAnsi="微软雅黑" w:cs="宋体" w:hint="eastAsia"/>
          <w:color w:val="000000"/>
          <w:kern w:val="0"/>
          <w:sz w:val="30"/>
          <w:szCs w:val="30"/>
          <w:shd w:val="clear" w:color="auto" w:fill="FFFFFF"/>
        </w:rPr>
        <w:t>2.已在安徽省高等教育振兴计划或省级质量工程中立项的项目，不得重复申报同类型项目，一经查实，将取消申报资格。</w:t>
      </w:r>
    </w:p>
    <w:p w:rsidR="00607D57" w:rsidRPr="00607D57" w:rsidRDefault="00607D57" w:rsidP="00607D57">
      <w:pPr>
        <w:widowControl/>
        <w:shd w:val="clear" w:color="auto" w:fill="FFFFFF"/>
        <w:snapToGrid w:val="0"/>
        <w:spacing w:line="560" w:lineRule="atLeast"/>
        <w:ind w:firstLine="632"/>
        <w:rPr>
          <w:rFonts w:ascii="微软雅黑" w:eastAsia="微软雅黑" w:hAnsi="微软雅黑" w:cs="宋体" w:hint="eastAsia"/>
          <w:color w:val="333333"/>
          <w:kern w:val="0"/>
          <w:sz w:val="30"/>
          <w:szCs w:val="30"/>
        </w:rPr>
      </w:pPr>
      <w:r w:rsidRPr="00607D57">
        <w:rPr>
          <w:rFonts w:ascii="仿宋_GB2312" w:eastAsia="仿宋_GB2312" w:hAnsi="微软雅黑" w:cs="宋体" w:hint="eastAsia"/>
          <w:color w:val="000000"/>
          <w:kern w:val="0"/>
          <w:sz w:val="30"/>
          <w:szCs w:val="30"/>
          <w:shd w:val="clear" w:color="auto" w:fill="FFFFFF"/>
        </w:rPr>
        <w:t>3.本科高校专业合作委员会的教研项目立项仅限于专业评估、专业质量监测等方面的课题，在专业合作委员会申报项目的负责人不得在</w:t>
      </w:r>
      <w:proofErr w:type="gramStart"/>
      <w:r w:rsidRPr="00607D57">
        <w:rPr>
          <w:rFonts w:ascii="仿宋_GB2312" w:eastAsia="仿宋_GB2312" w:hAnsi="微软雅黑" w:cs="宋体" w:hint="eastAsia"/>
          <w:color w:val="000000"/>
          <w:kern w:val="0"/>
          <w:sz w:val="30"/>
          <w:szCs w:val="30"/>
          <w:shd w:val="clear" w:color="auto" w:fill="FFFFFF"/>
        </w:rPr>
        <w:t>本校再</w:t>
      </w:r>
      <w:proofErr w:type="gramEnd"/>
      <w:r w:rsidRPr="00607D57">
        <w:rPr>
          <w:rFonts w:ascii="仿宋_GB2312" w:eastAsia="仿宋_GB2312" w:hAnsi="微软雅黑" w:cs="宋体" w:hint="eastAsia"/>
          <w:color w:val="000000"/>
          <w:kern w:val="0"/>
          <w:sz w:val="30"/>
          <w:szCs w:val="30"/>
          <w:shd w:val="clear" w:color="auto" w:fill="FFFFFF"/>
        </w:rPr>
        <w:t>申请立项教研项目。</w:t>
      </w:r>
    </w:p>
    <w:p w:rsidR="00607D57" w:rsidRPr="00607D57" w:rsidRDefault="00607D57" w:rsidP="00607D57">
      <w:pPr>
        <w:widowControl/>
        <w:shd w:val="clear" w:color="auto" w:fill="FFFFFF"/>
        <w:snapToGrid w:val="0"/>
        <w:spacing w:line="560" w:lineRule="atLeast"/>
        <w:ind w:firstLine="632"/>
        <w:rPr>
          <w:rFonts w:ascii="微软雅黑" w:eastAsia="微软雅黑" w:hAnsi="微软雅黑" w:cs="宋体" w:hint="eastAsia"/>
          <w:color w:val="333333"/>
          <w:kern w:val="0"/>
          <w:sz w:val="30"/>
          <w:szCs w:val="30"/>
        </w:rPr>
      </w:pPr>
      <w:r w:rsidRPr="00607D57">
        <w:rPr>
          <w:rFonts w:ascii="仿宋_GB2312" w:eastAsia="仿宋_GB2312" w:hAnsi="微软雅黑" w:cs="宋体" w:hint="eastAsia"/>
          <w:color w:val="000000"/>
          <w:kern w:val="0"/>
          <w:sz w:val="30"/>
          <w:szCs w:val="30"/>
          <w:shd w:val="clear" w:color="auto" w:fill="FFFFFF"/>
        </w:rPr>
        <w:t>4.为落实</w:t>
      </w:r>
      <w:r w:rsidRPr="00607D57">
        <w:rPr>
          <w:rFonts w:ascii="仿宋_GB2312" w:eastAsia="仿宋_GB2312" w:hAnsi="微软雅黑" w:cs="宋体" w:hint="eastAsia"/>
          <w:color w:val="000000"/>
          <w:kern w:val="0"/>
          <w:sz w:val="30"/>
          <w:szCs w:val="30"/>
        </w:rPr>
        <w:t>全国、全省教育大会和新时代全国高等学校本科教育工作会议精神</w:t>
      </w:r>
      <w:r w:rsidRPr="00607D57">
        <w:rPr>
          <w:rFonts w:ascii="仿宋_GB2312" w:eastAsia="仿宋_GB2312" w:hAnsi="微软雅黑" w:cs="宋体" w:hint="eastAsia"/>
          <w:color w:val="000000"/>
          <w:kern w:val="0"/>
          <w:sz w:val="30"/>
          <w:szCs w:val="30"/>
          <w:shd w:val="clear" w:color="auto" w:fill="FFFFFF"/>
        </w:rPr>
        <w:t>，加快振兴本科教育，构建高水平人才培养体系，省教育厅根据工作需要，委托有关单位对安徽省高等教育热点、难点问题开展重大课题研究。</w:t>
      </w:r>
    </w:p>
    <w:p w:rsidR="00607D57" w:rsidRPr="00607D57" w:rsidRDefault="00607D57" w:rsidP="00607D57">
      <w:pPr>
        <w:widowControl/>
        <w:shd w:val="clear" w:color="auto" w:fill="FFFFFF"/>
        <w:snapToGrid w:val="0"/>
        <w:spacing w:line="560" w:lineRule="atLeast"/>
        <w:ind w:firstLine="632"/>
        <w:rPr>
          <w:rFonts w:ascii="微软雅黑" w:eastAsia="微软雅黑" w:hAnsi="微软雅黑" w:cs="宋体" w:hint="eastAsia"/>
          <w:color w:val="333333"/>
          <w:kern w:val="0"/>
          <w:sz w:val="30"/>
          <w:szCs w:val="30"/>
        </w:rPr>
      </w:pPr>
      <w:r w:rsidRPr="00607D57">
        <w:rPr>
          <w:rFonts w:ascii="黑体" w:eastAsia="黑体" w:hAnsi="微软雅黑" w:cs="宋体" w:hint="eastAsia"/>
          <w:color w:val="000000"/>
          <w:kern w:val="0"/>
          <w:sz w:val="30"/>
          <w:szCs w:val="30"/>
          <w:shd w:val="clear" w:color="auto" w:fill="FFFFFF"/>
        </w:rPr>
        <w:t>三、建设经费</w:t>
      </w:r>
    </w:p>
    <w:p w:rsidR="00607D57" w:rsidRPr="00607D57" w:rsidRDefault="00607D57" w:rsidP="00607D57">
      <w:pPr>
        <w:widowControl/>
        <w:shd w:val="clear" w:color="auto" w:fill="FFFFFF"/>
        <w:snapToGrid w:val="0"/>
        <w:spacing w:line="560" w:lineRule="atLeast"/>
        <w:ind w:firstLine="632"/>
        <w:rPr>
          <w:rFonts w:ascii="微软雅黑" w:eastAsia="微软雅黑" w:hAnsi="微软雅黑" w:cs="宋体" w:hint="eastAsia"/>
          <w:color w:val="333333"/>
          <w:kern w:val="0"/>
          <w:sz w:val="30"/>
          <w:szCs w:val="30"/>
        </w:rPr>
      </w:pPr>
      <w:r w:rsidRPr="00607D57">
        <w:rPr>
          <w:rFonts w:ascii="仿宋_GB2312" w:eastAsia="仿宋_GB2312" w:hAnsi="微软雅黑" w:cs="宋体" w:hint="eastAsia"/>
          <w:color w:val="000000"/>
          <w:kern w:val="0"/>
          <w:sz w:val="30"/>
          <w:szCs w:val="30"/>
          <w:shd w:val="clear" w:color="auto" w:fill="FFFFFF"/>
        </w:rPr>
        <w:t>根据《安徽省财政厅安徽省教育厅关于改革完善省属本科高校预算拨款制度的通知》（</w:t>
      </w:r>
      <w:proofErr w:type="gramStart"/>
      <w:r w:rsidRPr="00607D57">
        <w:rPr>
          <w:rFonts w:ascii="仿宋_GB2312" w:eastAsia="仿宋_GB2312" w:hAnsi="微软雅黑" w:cs="宋体" w:hint="eastAsia"/>
          <w:color w:val="000000"/>
          <w:kern w:val="0"/>
          <w:sz w:val="30"/>
          <w:szCs w:val="30"/>
          <w:shd w:val="clear" w:color="auto" w:fill="FFFFFF"/>
        </w:rPr>
        <w:t>财教〔2016〕</w:t>
      </w:r>
      <w:proofErr w:type="gramEnd"/>
      <w:r w:rsidRPr="00607D57">
        <w:rPr>
          <w:rFonts w:ascii="仿宋_GB2312" w:eastAsia="仿宋_GB2312" w:hAnsi="微软雅黑" w:cs="宋体" w:hint="eastAsia"/>
          <w:color w:val="000000"/>
          <w:kern w:val="0"/>
          <w:sz w:val="30"/>
          <w:szCs w:val="30"/>
          <w:shd w:val="clear" w:color="auto" w:fill="FFFFFF"/>
        </w:rPr>
        <w:t>1060号）中关于改进资金分配和管理方式的要求，省属公办普通本科高校申报2019年度高等学校省级质量工程项目，由各高校自行统筹落实建设经费。其它各级各类高校省级质量工程项目建设经费由学校自行解决。如资金无法落实，可不组织申报。省教育厅将对项目经费落实情况进行检查，如发现已立项的省级质量工程项目无资金支持，将予以撤项。</w:t>
      </w:r>
    </w:p>
    <w:p w:rsidR="00607D57" w:rsidRPr="00607D57" w:rsidRDefault="00607D57" w:rsidP="00607D57">
      <w:pPr>
        <w:widowControl/>
        <w:shd w:val="clear" w:color="auto" w:fill="FFFFFF"/>
        <w:snapToGrid w:val="0"/>
        <w:spacing w:line="560" w:lineRule="atLeast"/>
        <w:ind w:firstLine="632"/>
        <w:rPr>
          <w:rFonts w:ascii="微软雅黑" w:eastAsia="微软雅黑" w:hAnsi="微软雅黑" w:cs="宋体" w:hint="eastAsia"/>
          <w:color w:val="333333"/>
          <w:kern w:val="0"/>
          <w:sz w:val="30"/>
          <w:szCs w:val="30"/>
        </w:rPr>
      </w:pPr>
      <w:r w:rsidRPr="00607D57">
        <w:rPr>
          <w:rFonts w:ascii="黑体" w:eastAsia="黑体" w:hAnsi="微软雅黑" w:cs="宋体" w:hint="eastAsia"/>
          <w:color w:val="000000"/>
          <w:kern w:val="0"/>
          <w:sz w:val="30"/>
          <w:szCs w:val="30"/>
          <w:shd w:val="clear" w:color="auto" w:fill="FFFFFF"/>
        </w:rPr>
        <w:t>四、申报材料和时间</w:t>
      </w:r>
    </w:p>
    <w:p w:rsidR="00607D57" w:rsidRPr="00607D57" w:rsidRDefault="00607D57" w:rsidP="00607D57">
      <w:pPr>
        <w:widowControl/>
        <w:shd w:val="clear" w:color="auto" w:fill="FFFFFF"/>
        <w:snapToGrid w:val="0"/>
        <w:spacing w:line="560" w:lineRule="atLeast"/>
        <w:ind w:firstLine="632"/>
        <w:jc w:val="left"/>
        <w:rPr>
          <w:rFonts w:ascii="微软雅黑" w:eastAsia="微软雅黑" w:hAnsi="微软雅黑" w:cs="宋体" w:hint="eastAsia"/>
          <w:color w:val="333333"/>
          <w:kern w:val="0"/>
          <w:sz w:val="30"/>
          <w:szCs w:val="30"/>
        </w:rPr>
      </w:pPr>
      <w:r w:rsidRPr="00607D57">
        <w:rPr>
          <w:rFonts w:ascii="仿宋_GB2312" w:eastAsia="仿宋_GB2312" w:hAnsi="微软雅黑" w:cs="宋体" w:hint="eastAsia"/>
          <w:color w:val="000000"/>
          <w:kern w:val="0"/>
          <w:sz w:val="30"/>
          <w:szCs w:val="30"/>
          <w:shd w:val="clear" w:color="auto" w:fill="FFFFFF"/>
        </w:rPr>
        <w:lastRenderedPageBreak/>
        <w:t>（一）本次项目申报实行无纸化。自</w:t>
      </w:r>
      <w:r w:rsidRPr="00607D57">
        <w:rPr>
          <w:rFonts w:ascii="仿宋_GB2312" w:eastAsia="仿宋_GB2312" w:hAnsi="微软雅黑" w:cs="宋体" w:hint="eastAsia"/>
          <w:color w:val="333333"/>
          <w:kern w:val="0"/>
          <w:sz w:val="30"/>
          <w:szCs w:val="30"/>
          <w:shd w:val="clear" w:color="auto" w:fill="FFFFFF"/>
        </w:rPr>
        <w:t>2019年10月30日</w:t>
      </w:r>
      <w:r w:rsidRPr="00607D57">
        <w:rPr>
          <w:rFonts w:ascii="仿宋_GB2312" w:eastAsia="仿宋_GB2312" w:hAnsi="微软雅黑" w:cs="宋体" w:hint="eastAsia"/>
          <w:color w:val="000000"/>
          <w:kern w:val="0"/>
          <w:sz w:val="30"/>
          <w:szCs w:val="30"/>
          <w:shd w:val="clear" w:color="auto" w:fill="FFFFFF"/>
        </w:rPr>
        <w:t>起，各高校从省教育厅高教处网站（</w:t>
      </w:r>
      <w:r w:rsidRPr="00607D57">
        <w:rPr>
          <w:rFonts w:ascii="微软雅黑" w:eastAsia="微软雅黑" w:hAnsi="微软雅黑" w:cs="宋体" w:hint="eastAsia"/>
          <w:color w:val="000000"/>
          <w:kern w:val="0"/>
          <w:sz w:val="30"/>
          <w:szCs w:val="30"/>
          <w:shd w:val="clear" w:color="auto" w:fill="FFFFFF"/>
        </w:rPr>
        <w:t>http://jyt.ah.gov.cn/gaojiaochu</w:t>
      </w:r>
      <w:r w:rsidRPr="00607D57">
        <w:rPr>
          <w:rFonts w:ascii="仿宋_GB2312" w:eastAsia="仿宋_GB2312" w:hAnsi="微软雅黑" w:cs="宋体" w:hint="eastAsia"/>
          <w:color w:val="000000"/>
          <w:kern w:val="0"/>
          <w:sz w:val="30"/>
          <w:szCs w:val="30"/>
          <w:shd w:val="clear" w:color="auto" w:fill="FFFFFF"/>
        </w:rPr>
        <w:t>）登录“安徽省高等学校质量工程项目管理信息系统”，按规定的程序和方法填报项目申请书。各高校应参照《2019年度省级质量工程项目形式审查规范》填写项目名称，填写不规范的视为形式审查不合格。学校在履行网络推荐程序后，系统自动生成申报项目汇总表。请各高校将推荐公文和由系统自动生成的申报项目汇总表（自行编辑无效）盖章扫描后上传系统，纸质</w:t>
      </w:r>
      <w:proofErr w:type="gramStart"/>
      <w:r w:rsidRPr="00607D57">
        <w:rPr>
          <w:rFonts w:ascii="仿宋_GB2312" w:eastAsia="仿宋_GB2312" w:hAnsi="微软雅黑" w:cs="宋体" w:hint="eastAsia"/>
          <w:color w:val="000000"/>
          <w:kern w:val="0"/>
          <w:sz w:val="30"/>
          <w:szCs w:val="30"/>
          <w:shd w:val="clear" w:color="auto" w:fill="FFFFFF"/>
        </w:rPr>
        <w:t>版材料</w:t>
      </w:r>
      <w:proofErr w:type="gramEnd"/>
      <w:r w:rsidRPr="00607D57">
        <w:rPr>
          <w:rFonts w:ascii="仿宋_GB2312" w:eastAsia="仿宋_GB2312" w:hAnsi="微软雅黑" w:cs="宋体" w:hint="eastAsia"/>
          <w:color w:val="000000"/>
          <w:kern w:val="0"/>
          <w:sz w:val="30"/>
          <w:szCs w:val="30"/>
          <w:shd w:val="clear" w:color="auto" w:fill="FFFFFF"/>
        </w:rPr>
        <w:t>无需报送。</w:t>
      </w:r>
    </w:p>
    <w:p w:rsidR="00607D57" w:rsidRPr="00607D57" w:rsidRDefault="00607D57" w:rsidP="00607D57">
      <w:pPr>
        <w:widowControl/>
        <w:shd w:val="clear" w:color="auto" w:fill="FFFFFF"/>
        <w:snapToGrid w:val="0"/>
        <w:spacing w:line="560" w:lineRule="atLeast"/>
        <w:ind w:firstLine="632"/>
        <w:rPr>
          <w:rFonts w:ascii="微软雅黑" w:eastAsia="微软雅黑" w:hAnsi="微软雅黑" w:cs="宋体" w:hint="eastAsia"/>
          <w:color w:val="333333"/>
          <w:kern w:val="0"/>
          <w:sz w:val="30"/>
          <w:szCs w:val="30"/>
        </w:rPr>
      </w:pPr>
      <w:r w:rsidRPr="00607D57">
        <w:rPr>
          <w:rFonts w:ascii="仿宋_GB2312" w:eastAsia="仿宋_GB2312" w:hAnsi="微软雅黑" w:cs="宋体" w:hint="eastAsia"/>
          <w:color w:val="000000"/>
          <w:kern w:val="0"/>
          <w:sz w:val="30"/>
          <w:szCs w:val="30"/>
          <w:shd w:val="clear" w:color="auto" w:fill="FFFFFF"/>
        </w:rPr>
        <w:t>（二）系统申报截止时间</w:t>
      </w:r>
      <w:r w:rsidRPr="00607D57">
        <w:rPr>
          <w:rFonts w:ascii="仿宋_GB2312" w:eastAsia="仿宋_GB2312" w:hAnsi="微软雅黑" w:cs="宋体" w:hint="eastAsia"/>
          <w:color w:val="333333"/>
          <w:kern w:val="0"/>
          <w:sz w:val="30"/>
          <w:szCs w:val="30"/>
          <w:shd w:val="clear" w:color="auto" w:fill="FFFFFF"/>
        </w:rPr>
        <w:t>为11月15日18:00。</w:t>
      </w:r>
    </w:p>
    <w:p w:rsidR="00607D57" w:rsidRPr="00607D57" w:rsidRDefault="00607D57" w:rsidP="00607D57">
      <w:pPr>
        <w:widowControl/>
        <w:shd w:val="clear" w:color="auto" w:fill="FFFFFF"/>
        <w:snapToGrid w:val="0"/>
        <w:spacing w:line="560" w:lineRule="atLeast"/>
        <w:ind w:firstLine="632"/>
        <w:rPr>
          <w:rFonts w:ascii="微软雅黑" w:eastAsia="微软雅黑" w:hAnsi="微软雅黑" w:cs="宋体" w:hint="eastAsia"/>
          <w:color w:val="333333"/>
          <w:kern w:val="0"/>
          <w:sz w:val="30"/>
          <w:szCs w:val="30"/>
        </w:rPr>
      </w:pPr>
      <w:r w:rsidRPr="00607D57">
        <w:rPr>
          <w:rFonts w:ascii="仿宋_GB2312" w:eastAsia="仿宋_GB2312" w:hAnsi="微软雅黑" w:cs="宋体" w:hint="eastAsia"/>
          <w:color w:val="000000"/>
          <w:kern w:val="0"/>
          <w:sz w:val="30"/>
          <w:szCs w:val="30"/>
          <w:shd w:val="clear" w:color="auto" w:fill="FFFFFF"/>
        </w:rPr>
        <w:t>（三）《2019年度省级质量工程项目申报指南》、各类项目申请书、各单位省级质量工程项目限额分配表等申报材料，请在高教处网站下载。</w:t>
      </w:r>
    </w:p>
    <w:p w:rsidR="00607D57" w:rsidRPr="00607D57" w:rsidRDefault="00607D57" w:rsidP="00607D57">
      <w:pPr>
        <w:widowControl/>
        <w:shd w:val="clear" w:color="auto" w:fill="FFFFFF"/>
        <w:snapToGrid w:val="0"/>
        <w:spacing w:line="560" w:lineRule="atLeast"/>
        <w:ind w:firstLine="632"/>
        <w:rPr>
          <w:rFonts w:ascii="微软雅黑" w:eastAsia="微软雅黑" w:hAnsi="微软雅黑" w:cs="宋体" w:hint="eastAsia"/>
          <w:color w:val="333333"/>
          <w:kern w:val="0"/>
          <w:sz w:val="30"/>
          <w:szCs w:val="30"/>
        </w:rPr>
      </w:pPr>
      <w:r w:rsidRPr="00607D57">
        <w:rPr>
          <w:rFonts w:ascii="黑体" w:eastAsia="黑体" w:hAnsi="微软雅黑" w:cs="宋体" w:hint="eastAsia"/>
          <w:color w:val="000000"/>
          <w:kern w:val="0"/>
          <w:sz w:val="30"/>
          <w:szCs w:val="30"/>
          <w:shd w:val="clear" w:color="auto" w:fill="FFFFFF"/>
        </w:rPr>
        <w:t>五、联系方式</w:t>
      </w:r>
    </w:p>
    <w:p w:rsidR="00607D57" w:rsidRPr="00607D57" w:rsidRDefault="00607D57" w:rsidP="00607D57">
      <w:pPr>
        <w:widowControl/>
        <w:shd w:val="clear" w:color="auto" w:fill="FFFFFF"/>
        <w:snapToGrid w:val="0"/>
        <w:spacing w:line="560" w:lineRule="atLeast"/>
        <w:ind w:firstLine="632"/>
        <w:rPr>
          <w:rFonts w:ascii="微软雅黑" w:eastAsia="微软雅黑" w:hAnsi="微软雅黑" w:cs="宋体" w:hint="eastAsia"/>
          <w:color w:val="333333"/>
          <w:kern w:val="0"/>
          <w:sz w:val="30"/>
          <w:szCs w:val="30"/>
        </w:rPr>
      </w:pPr>
      <w:r w:rsidRPr="00607D57">
        <w:rPr>
          <w:rFonts w:ascii="仿宋_GB2312" w:eastAsia="仿宋_GB2312" w:hAnsi="微软雅黑" w:cs="宋体" w:hint="eastAsia"/>
          <w:color w:val="000000"/>
          <w:kern w:val="0"/>
          <w:sz w:val="30"/>
          <w:szCs w:val="30"/>
          <w:shd w:val="clear" w:color="auto" w:fill="FFFFFF"/>
        </w:rPr>
        <w:t>联系人：程家福</w:t>
      </w:r>
      <w:r w:rsidRPr="00607D57">
        <w:rPr>
          <w:rFonts w:ascii="仿宋_GB2312" w:eastAsia="仿宋_GB2312" w:hAnsi="微软雅黑" w:cs="宋体" w:hint="eastAsia"/>
          <w:color w:val="000000"/>
          <w:kern w:val="0"/>
          <w:sz w:val="30"/>
          <w:szCs w:val="30"/>
          <w:shd w:val="clear" w:color="auto" w:fill="FFFFFF"/>
        </w:rPr>
        <w:t> </w:t>
      </w:r>
      <w:r w:rsidRPr="00607D57">
        <w:rPr>
          <w:rFonts w:ascii="仿宋_GB2312" w:eastAsia="仿宋_GB2312" w:hAnsi="微软雅黑" w:cs="宋体" w:hint="eastAsia"/>
          <w:color w:val="000000"/>
          <w:kern w:val="0"/>
          <w:sz w:val="30"/>
          <w:szCs w:val="30"/>
          <w:shd w:val="clear" w:color="auto" w:fill="FFFFFF"/>
        </w:rPr>
        <w:t>尹雪莲 彭璐 任雯君</w:t>
      </w:r>
    </w:p>
    <w:p w:rsidR="00607D57" w:rsidRPr="00607D57" w:rsidRDefault="00607D57" w:rsidP="00607D57">
      <w:pPr>
        <w:widowControl/>
        <w:shd w:val="clear" w:color="auto" w:fill="FFFFFF"/>
        <w:snapToGrid w:val="0"/>
        <w:spacing w:line="560" w:lineRule="atLeast"/>
        <w:ind w:firstLine="632"/>
        <w:rPr>
          <w:rFonts w:ascii="微软雅黑" w:eastAsia="微软雅黑" w:hAnsi="微软雅黑" w:cs="宋体" w:hint="eastAsia"/>
          <w:color w:val="333333"/>
          <w:kern w:val="0"/>
          <w:sz w:val="30"/>
          <w:szCs w:val="30"/>
        </w:rPr>
      </w:pPr>
      <w:r w:rsidRPr="00607D57">
        <w:rPr>
          <w:rFonts w:ascii="仿宋_GB2312" w:eastAsia="仿宋_GB2312" w:hAnsi="微软雅黑" w:cs="宋体" w:hint="eastAsia"/>
          <w:color w:val="000000"/>
          <w:kern w:val="0"/>
          <w:sz w:val="30"/>
          <w:szCs w:val="30"/>
          <w:shd w:val="clear" w:color="auto" w:fill="FFFFFF"/>
        </w:rPr>
        <w:t>联系电话：0551-63828071，63828089，62831841，62818295。</w:t>
      </w:r>
    </w:p>
    <w:p w:rsidR="00607D57" w:rsidRPr="00607D57" w:rsidRDefault="00607D57" w:rsidP="00607D57">
      <w:pPr>
        <w:widowControl/>
        <w:shd w:val="clear" w:color="auto" w:fill="FFFFFF"/>
        <w:snapToGrid w:val="0"/>
        <w:spacing w:line="560" w:lineRule="atLeast"/>
        <w:ind w:firstLine="632"/>
        <w:rPr>
          <w:rFonts w:ascii="微软雅黑" w:eastAsia="微软雅黑" w:hAnsi="微软雅黑" w:cs="宋体" w:hint="eastAsia"/>
          <w:color w:val="333333"/>
          <w:kern w:val="0"/>
          <w:sz w:val="30"/>
          <w:szCs w:val="30"/>
        </w:rPr>
      </w:pPr>
      <w:r w:rsidRPr="00607D57">
        <w:rPr>
          <w:rFonts w:ascii="方正仿宋_GBK" w:eastAsia="方正仿宋_GBK" w:hAnsi="微软雅黑" w:cs="宋体" w:hint="eastAsia"/>
          <w:color w:val="333333"/>
          <w:kern w:val="0"/>
          <w:sz w:val="30"/>
          <w:szCs w:val="30"/>
        </w:rPr>
        <w:t> </w:t>
      </w:r>
    </w:p>
    <w:p w:rsidR="00607D57" w:rsidRPr="00607D57" w:rsidRDefault="00607D57" w:rsidP="00607D57">
      <w:pPr>
        <w:widowControl/>
        <w:shd w:val="clear" w:color="auto" w:fill="FFFFFF"/>
        <w:snapToGrid w:val="0"/>
        <w:spacing w:line="560" w:lineRule="atLeast"/>
        <w:ind w:firstLine="632"/>
        <w:rPr>
          <w:rFonts w:ascii="微软雅黑" w:eastAsia="微软雅黑" w:hAnsi="微软雅黑" w:cs="宋体" w:hint="eastAsia"/>
          <w:color w:val="333333"/>
          <w:kern w:val="0"/>
          <w:sz w:val="30"/>
          <w:szCs w:val="30"/>
        </w:rPr>
      </w:pPr>
      <w:r w:rsidRPr="00607D57">
        <w:rPr>
          <w:rFonts w:ascii="仿宋_GB2312" w:eastAsia="仿宋_GB2312" w:hAnsi="微软雅黑" w:cs="宋体" w:hint="eastAsia"/>
          <w:color w:val="000000"/>
          <w:kern w:val="0"/>
          <w:sz w:val="30"/>
          <w:szCs w:val="30"/>
          <w:shd w:val="clear" w:color="auto" w:fill="FFFFFF"/>
        </w:rPr>
        <w:t>附件：1.2019年度省级质量工程项目申报指南</w:t>
      </w:r>
    </w:p>
    <w:p w:rsidR="00607D57" w:rsidRPr="00607D57" w:rsidRDefault="00607D57" w:rsidP="00607D57">
      <w:pPr>
        <w:widowControl/>
        <w:shd w:val="clear" w:color="auto" w:fill="FFFFFF"/>
        <w:snapToGrid w:val="0"/>
        <w:spacing w:line="560" w:lineRule="atLeast"/>
        <w:ind w:firstLine="1571"/>
        <w:rPr>
          <w:rFonts w:ascii="微软雅黑" w:eastAsia="微软雅黑" w:hAnsi="微软雅黑" w:cs="宋体" w:hint="eastAsia"/>
          <w:color w:val="333333"/>
          <w:kern w:val="0"/>
          <w:sz w:val="30"/>
          <w:szCs w:val="30"/>
        </w:rPr>
      </w:pPr>
      <w:r w:rsidRPr="00607D57">
        <w:rPr>
          <w:rFonts w:ascii="仿宋_GB2312" w:eastAsia="仿宋_GB2312" w:hAnsi="微软雅黑" w:cs="宋体" w:hint="eastAsia"/>
          <w:color w:val="000000"/>
          <w:kern w:val="0"/>
          <w:sz w:val="30"/>
          <w:szCs w:val="30"/>
          <w:shd w:val="clear" w:color="auto" w:fill="FFFFFF"/>
        </w:rPr>
        <w:t>2-11.2019年度省级质量工程项目申报表</w:t>
      </w:r>
    </w:p>
    <w:p w:rsidR="00607D57" w:rsidRPr="00607D57" w:rsidRDefault="00607D57" w:rsidP="00607D57">
      <w:pPr>
        <w:widowControl/>
        <w:snapToGrid w:val="0"/>
        <w:spacing w:line="560" w:lineRule="atLeast"/>
        <w:ind w:firstLine="1565"/>
        <w:rPr>
          <w:rFonts w:ascii="微软雅黑" w:eastAsia="微软雅黑" w:hAnsi="微软雅黑" w:cs="宋体" w:hint="eastAsia"/>
          <w:color w:val="333333"/>
          <w:kern w:val="0"/>
          <w:sz w:val="30"/>
          <w:szCs w:val="30"/>
        </w:rPr>
      </w:pPr>
      <w:r w:rsidRPr="00607D57">
        <w:rPr>
          <w:rFonts w:ascii="仿宋_GB2312" w:eastAsia="仿宋_GB2312" w:hAnsi="微软雅黑" w:cs="宋体" w:hint="eastAsia"/>
          <w:color w:val="000000"/>
          <w:kern w:val="0"/>
          <w:sz w:val="30"/>
          <w:szCs w:val="30"/>
          <w:shd w:val="clear" w:color="auto" w:fill="FFFFFF"/>
        </w:rPr>
        <w:t>12.</w:t>
      </w:r>
      <w:r w:rsidRPr="00607D57">
        <w:rPr>
          <w:rFonts w:ascii="仿宋_GB2312" w:eastAsia="仿宋_GB2312" w:hAnsi="微软雅黑" w:cs="宋体" w:hint="eastAsia"/>
          <w:color w:val="000000"/>
          <w:spacing w:val="-14"/>
          <w:kern w:val="0"/>
          <w:sz w:val="30"/>
          <w:szCs w:val="30"/>
          <w:shd w:val="clear" w:color="auto" w:fill="FFFFFF"/>
        </w:rPr>
        <w:t>2019年度各单位省级质量工程项目申报限额分配表</w:t>
      </w:r>
    </w:p>
    <w:p w:rsidR="00607D57" w:rsidRPr="00607D57" w:rsidRDefault="00607D57" w:rsidP="00607D57">
      <w:pPr>
        <w:widowControl/>
        <w:snapToGrid w:val="0"/>
        <w:spacing w:line="560" w:lineRule="atLeast"/>
        <w:ind w:firstLine="632"/>
        <w:jc w:val="right"/>
        <w:rPr>
          <w:rFonts w:ascii="微软雅黑" w:eastAsia="微软雅黑" w:hAnsi="微软雅黑" w:cs="宋体" w:hint="eastAsia"/>
          <w:color w:val="333333"/>
          <w:kern w:val="0"/>
          <w:sz w:val="30"/>
          <w:szCs w:val="30"/>
        </w:rPr>
      </w:pPr>
      <w:r w:rsidRPr="00607D57">
        <w:rPr>
          <w:rFonts w:ascii="仿宋_GB2312" w:eastAsia="仿宋_GB2312" w:hAnsi="微软雅黑" w:cs="宋体" w:hint="eastAsia"/>
          <w:color w:val="000000"/>
          <w:kern w:val="0"/>
          <w:sz w:val="30"/>
          <w:szCs w:val="30"/>
          <w:shd w:val="clear" w:color="auto" w:fill="FFFFFF"/>
        </w:rPr>
        <w:t>                           </w:t>
      </w:r>
    </w:p>
    <w:p w:rsidR="00607D57" w:rsidRPr="00607D57" w:rsidRDefault="00607D57" w:rsidP="00607D57">
      <w:pPr>
        <w:widowControl/>
        <w:snapToGrid w:val="0"/>
        <w:spacing w:line="560" w:lineRule="atLeast"/>
        <w:ind w:firstLine="632"/>
        <w:jc w:val="right"/>
        <w:rPr>
          <w:rFonts w:ascii="微软雅黑" w:eastAsia="微软雅黑" w:hAnsi="微软雅黑" w:cs="宋体" w:hint="eastAsia"/>
          <w:color w:val="333333"/>
          <w:kern w:val="0"/>
          <w:sz w:val="30"/>
          <w:szCs w:val="30"/>
        </w:rPr>
      </w:pPr>
      <w:r w:rsidRPr="00607D57">
        <w:rPr>
          <w:rFonts w:ascii="仿宋_GB2312" w:eastAsia="仿宋_GB2312" w:hAnsi="微软雅黑" w:cs="宋体" w:hint="eastAsia"/>
          <w:color w:val="000000"/>
          <w:kern w:val="0"/>
          <w:sz w:val="30"/>
          <w:szCs w:val="30"/>
          <w:shd w:val="clear" w:color="auto" w:fill="FFFFFF"/>
        </w:rPr>
        <w:t> </w:t>
      </w:r>
    </w:p>
    <w:p w:rsidR="00607D57" w:rsidRPr="00607D57" w:rsidRDefault="00607D57" w:rsidP="00607D57">
      <w:pPr>
        <w:widowControl/>
        <w:snapToGrid w:val="0"/>
        <w:spacing w:line="560" w:lineRule="atLeast"/>
        <w:ind w:right="1425" w:firstLine="632"/>
        <w:jc w:val="right"/>
        <w:rPr>
          <w:rFonts w:ascii="微软雅黑" w:eastAsia="微软雅黑" w:hAnsi="微软雅黑" w:cs="宋体" w:hint="eastAsia"/>
          <w:color w:val="333333"/>
          <w:kern w:val="0"/>
          <w:sz w:val="30"/>
          <w:szCs w:val="30"/>
        </w:rPr>
      </w:pPr>
      <w:r w:rsidRPr="00607D57">
        <w:rPr>
          <w:rFonts w:ascii="仿宋_GB2312" w:eastAsia="仿宋_GB2312" w:hAnsi="微软雅黑" w:cs="宋体" w:hint="eastAsia"/>
          <w:color w:val="000000"/>
          <w:kern w:val="0"/>
          <w:sz w:val="30"/>
          <w:szCs w:val="30"/>
          <w:shd w:val="clear" w:color="auto" w:fill="FFFFFF"/>
        </w:rPr>
        <w:t> </w:t>
      </w:r>
      <w:r w:rsidRPr="00607D57">
        <w:rPr>
          <w:rFonts w:ascii="仿宋_GB2312" w:eastAsia="仿宋_GB2312" w:hAnsi="微软雅黑" w:cs="宋体" w:hint="eastAsia"/>
          <w:color w:val="000000"/>
          <w:kern w:val="0"/>
          <w:sz w:val="30"/>
          <w:szCs w:val="30"/>
          <w:shd w:val="clear" w:color="auto" w:fill="FFFFFF"/>
        </w:rPr>
        <w:t>安徽省教育厅</w:t>
      </w:r>
    </w:p>
    <w:p w:rsidR="00607D57" w:rsidRPr="00607D57" w:rsidRDefault="00607D57" w:rsidP="00607D57">
      <w:pPr>
        <w:widowControl/>
        <w:shd w:val="clear" w:color="auto" w:fill="FFFFFF"/>
        <w:snapToGrid w:val="0"/>
        <w:spacing w:line="560" w:lineRule="atLeast"/>
        <w:ind w:right="1260" w:firstLine="632"/>
        <w:jc w:val="right"/>
        <w:rPr>
          <w:rFonts w:ascii="微软雅黑" w:eastAsia="微软雅黑" w:hAnsi="微软雅黑" w:cs="宋体" w:hint="eastAsia"/>
          <w:color w:val="333333"/>
          <w:kern w:val="0"/>
          <w:sz w:val="30"/>
          <w:szCs w:val="30"/>
        </w:rPr>
      </w:pPr>
      <w:r w:rsidRPr="00607D57">
        <w:rPr>
          <w:rFonts w:ascii="仿宋_GB2312" w:eastAsia="仿宋_GB2312" w:hAnsi="微软雅黑" w:cs="宋体" w:hint="eastAsia"/>
          <w:color w:val="000000"/>
          <w:kern w:val="0"/>
          <w:sz w:val="30"/>
          <w:szCs w:val="30"/>
          <w:shd w:val="clear" w:color="auto" w:fill="FFFFFF"/>
        </w:rPr>
        <w:t>2019年10月24日</w:t>
      </w:r>
    </w:p>
    <w:p w:rsidR="00E053F1" w:rsidRPr="00607D57" w:rsidRDefault="00E053F1">
      <w:pPr>
        <w:rPr>
          <w:sz w:val="30"/>
          <w:szCs w:val="30"/>
        </w:rPr>
      </w:pPr>
    </w:p>
    <w:sectPr w:rsidR="00E053F1" w:rsidRPr="00607D57" w:rsidSect="00E053F1">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1A46" w:rsidRDefault="002A1A46" w:rsidP="00607D57">
      <w:r>
        <w:separator/>
      </w:r>
    </w:p>
  </w:endnote>
  <w:endnote w:type="continuationSeparator" w:id="0">
    <w:p w:rsidR="002A1A46" w:rsidRDefault="002A1A46" w:rsidP="00607D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方正仿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D57" w:rsidRDefault="00607D5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D57" w:rsidRDefault="00607D57">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D57" w:rsidRDefault="00607D5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1A46" w:rsidRDefault="002A1A46" w:rsidP="00607D57">
      <w:r>
        <w:separator/>
      </w:r>
    </w:p>
  </w:footnote>
  <w:footnote w:type="continuationSeparator" w:id="0">
    <w:p w:rsidR="002A1A46" w:rsidRDefault="002A1A46" w:rsidP="00607D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D57" w:rsidRDefault="00607D5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D57" w:rsidRDefault="00607D57" w:rsidP="00607D57">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D57" w:rsidRDefault="00607D5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07D57"/>
    <w:rsid w:val="00001126"/>
    <w:rsid w:val="00004D51"/>
    <w:rsid w:val="000064DD"/>
    <w:rsid w:val="00006A11"/>
    <w:rsid w:val="000077D7"/>
    <w:rsid w:val="0001090B"/>
    <w:rsid w:val="0001145C"/>
    <w:rsid w:val="0001198C"/>
    <w:rsid w:val="00011E9C"/>
    <w:rsid w:val="000120AF"/>
    <w:rsid w:val="0001468A"/>
    <w:rsid w:val="00014794"/>
    <w:rsid w:val="00014D8B"/>
    <w:rsid w:val="00015ACD"/>
    <w:rsid w:val="00016629"/>
    <w:rsid w:val="00016715"/>
    <w:rsid w:val="00016B6E"/>
    <w:rsid w:val="00016C5B"/>
    <w:rsid w:val="00016D59"/>
    <w:rsid w:val="00021E14"/>
    <w:rsid w:val="0002201E"/>
    <w:rsid w:val="00024879"/>
    <w:rsid w:val="00024F1D"/>
    <w:rsid w:val="000268EF"/>
    <w:rsid w:val="00027913"/>
    <w:rsid w:val="00030BDC"/>
    <w:rsid w:val="000312F0"/>
    <w:rsid w:val="00031471"/>
    <w:rsid w:val="00035B3C"/>
    <w:rsid w:val="0004305E"/>
    <w:rsid w:val="00043537"/>
    <w:rsid w:val="00044353"/>
    <w:rsid w:val="00046135"/>
    <w:rsid w:val="000468FE"/>
    <w:rsid w:val="00050988"/>
    <w:rsid w:val="00050AF4"/>
    <w:rsid w:val="00051744"/>
    <w:rsid w:val="00056434"/>
    <w:rsid w:val="000565D4"/>
    <w:rsid w:val="00057EC9"/>
    <w:rsid w:val="00060BBF"/>
    <w:rsid w:val="0006312F"/>
    <w:rsid w:val="00064033"/>
    <w:rsid w:val="00064CA0"/>
    <w:rsid w:val="00065AEF"/>
    <w:rsid w:val="00065FDD"/>
    <w:rsid w:val="0006635B"/>
    <w:rsid w:val="00070120"/>
    <w:rsid w:val="00071376"/>
    <w:rsid w:val="000724D0"/>
    <w:rsid w:val="0007346C"/>
    <w:rsid w:val="000759CC"/>
    <w:rsid w:val="00076654"/>
    <w:rsid w:val="000767A3"/>
    <w:rsid w:val="00076A40"/>
    <w:rsid w:val="00076EFD"/>
    <w:rsid w:val="000778E0"/>
    <w:rsid w:val="0008041F"/>
    <w:rsid w:val="0008083A"/>
    <w:rsid w:val="000815F7"/>
    <w:rsid w:val="00081CE7"/>
    <w:rsid w:val="00083C2B"/>
    <w:rsid w:val="00083DD2"/>
    <w:rsid w:val="00086767"/>
    <w:rsid w:val="00086E01"/>
    <w:rsid w:val="0009069D"/>
    <w:rsid w:val="0009119F"/>
    <w:rsid w:val="00091549"/>
    <w:rsid w:val="00091AD6"/>
    <w:rsid w:val="000934E0"/>
    <w:rsid w:val="0009400B"/>
    <w:rsid w:val="00094470"/>
    <w:rsid w:val="000A1D99"/>
    <w:rsid w:val="000A224C"/>
    <w:rsid w:val="000A3F47"/>
    <w:rsid w:val="000A5AD0"/>
    <w:rsid w:val="000A6755"/>
    <w:rsid w:val="000A6D5C"/>
    <w:rsid w:val="000A6FEC"/>
    <w:rsid w:val="000A7072"/>
    <w:rsid w:val="000B0776"/>
    <w:rsid w:val="000B0DE7"/>
    <w:rsid w:val="000B21C9"/>
    <w:rsid w:val="000B2499"/>
    <w:rsid w:val="000B2DAC"/>
    <w:rsid w:val="000B4389"/>
    <w:rsid w:val="000B5B6C"/>
    <w:rsid w:val="000B6809"/>
    <w:rsid w:val="000B7119"/>
    <w:rsid w:val="000B7F3C"/>
    <w:rsid w:val="000C1666"/>
    <w:rsid w:val="000C1670"/>
    <w:rsid w:val="000C1A7D"/>
    <w:rsid w:val="000C26B5"/>
    <w:rsid w:val="000C4C5D"/>
    <w:rsid w:val="000C4EB1"/>
    <w:rsid w:val="000C50DF"/>
    <w:rsid w:val="000C5BA3"/>
    <w:rsid w:val="000C6337"/>
    <w:rsid w:val="000C6470"/>
    <w:rsid w:val="000C7299"/>
    <w:rsid w:val="000C787D"/>
    <w:rsid w:val="000C7CD3"/>
    <w:rsid w:val="000D0AD7"/>
    <w:rsid w:val="000D1A46"/>
    <w:rsid w:val="000D320A"/>
    <w:rsid w:val="000D4341"/>
    <w:rsid w:val="000D530F"/>
    <w:rsid w:val="000E06B4"/>
    <w:rsid w:val="000E19FE"/>
    <w:rsid w:val="000E26B6"/>
    <w:rsid w:val="000E3C46"/>
    <w:rsid w:val="000E40B9"/>
    <w:rsid w:val="000E5505"/>
    <w:rsid w:val="000E5FD7"/>
    <w:rsid w:val="000E7B1C"/>
    <w:rsid w:val="000F09D8"/>
    <w:rsid w:val="000F0A1A"/>
    <w:rsid w:val="000F4B90"/>
    <w:rsid w:val="000F7EB6"/>
    <w:rsid w:val="000F7FE0"/>
    <w:rsid w:val="00101D47"/>
    <w:rsid w:val="00102C48"/>
    <w:rsid w:val="00104255"/>
    <w:rsid w:val="00104C70"/>
    <w:rsid w:val="00105673"/>
    <w:rsid w:val="001069E0"/>
    <w:rsid w:val="001070BE"/>
    <w:rsid w:val="001075B7"/>
    <w:rsid w:val="001075DF"/>
    <w:rsid w:val="00107608"/>
    <w:rsid w:val="0010771A"/>
    <w:rsid w:val="001108AF"/>
    <w:rsid w:val="00110E2A"/>
    <w:rsid w:val="00111C74"/>
    <w:rsid w:val="001120CC"/>
    <w:rsid w:val="00112592"/>
    <w:rsid w:val="001133B7"/>
    <w:rsid w:val="00115926"/>
    <w:rsid w:val="0011644D"/>
    <w:rsid w:val="0011657E"/>
    <w:rsid w:val="001169C5"/>
    <w:rsid w:val="001215DC"/>
    <w:rsid w:val="00121685"/>
    <w:rsid w:val="00123748"/>
    <w:rsid w:val="0012399E"/>
    <w:rsid w:val="00124179"/>
    <w:rsid w:val="00126AD0"/>
    <w:rsid w:val="001327D4"/>
    <w:rsid w:val="001329E0"/>
    <w:rsid w:val="00133A8D"/>
    <w:rsid w:val="00134617"/>
    <w:rsid w:val="00134BDE"/>
    <w:rsid w:val="00134EB5"/>
    <w:rsid w:val="00135294"/>
    <w:rsid w:val="0013529F"/>
    <w:rsid w:val="0013549F"/>
    <w:rsid w:val="001360EA"/>
    <w:rsid w:val="00136A44"/>
    <w:rsid w:val="00137226"/>
    <w:rsid w:val="00137E45"/>
    <w:rsid w:val="00142ABE"/>
    <w:rsid w:val="00142ED0"/>
    <w:rsid w:val="00143631"/>
    <w:rsid w:val="0014748E"/>
    <w:rsid w:val="0015135B"/>
    <w:rsid w:val="00151CC6"/>
    <w:rsid w:val="00153693"/>
    <w:rsid w:val="00153941"/>
    <w:rsid w:val="001545A0"/>
    <w:rsid w:val="00154D44"/>
    <w:rsid w:val="00154FE0"/>
    <w:rsid w:val="001559CE"/>
    <w:rsid w:val="001600AE"/>
    <w:rsid w:val="001609AC"/>
    <w:rsid w:val="0016378F"/>
    <w:rsid w:val="00163ABD"/>
    <w:rsid w:val="00164406"/>
    <w:rsid w:val="0016456F"/>
    <w:rsid w:val="00164C4D"/>
    <w:rsid w:val="00164FAA"/>
    <w:rsid w:val="00170D51"/>
    <w:rsid w:val="001727A5"/>
    <w:rsid w:val="001749BC"/>
    <w:rsid w:val="0017770A"/>
    <w:rsid w:val="00180378"/>
    <w:rsid w:val="0018091D"/>
    <w:rsid w:val="0018327D"/>
    <w:rsid w:val="0018334F"/>
    <w:rsid w:val="00183E00"/>
    <w:rsid w:val="00184CCA"/>
    <w:rsid w:val="001867F6"/>
    <w:rsid w:val="0018791B"/>
    <w:rsid w:val="00191290"/>
    <w:rsid w:val="001916C1"/>
    <w:rsid w:val="00192D2C"/>
    <w:rsid w:val="00193AEB"/>
    <w:rsid w:val="00194CBC"/>
    <w:rsid w:val="00195376"/>
    <w:rsid w:val="00195D9A"/>
    <w:rsid w:val="00196329"/>
    <w:rsid w:val="00196E5B"/>
    <w:rsid w:val="00197BE5"/>
    <w:rsid w:val="001A01F3"/>
    <w:rsid w:val="001A156D"/>
    <w:rsid w:val="001A1C5A"/>
    <w:rsid w:val="001A2505"/>
    <w:rsid w:val="001A2BFF"/>
    <w:rsid w:val="001A2C98"/>
    <w:rsid w:val="001A3D91"/>
    <w:rsid w:val="001A404D"/>
    <w:rsid w:val="001A4073"/>
    <w:rsid w:val="001A4FBF"/>
    <w:rsid w:val="001A5A7A"/>
    <w:rsid w:val="001B25DD"/>
    <w:rsid w:val="001B3629"/>
    <w:rsid w:val="001B7631"/>
    <w:rsid w:val="001C005A"/>
    <w:rsid w:val="001C0C6A"/>
    <w:rsid w:val="001C2C55"/>
    <w:rsid w:val="001C2F3C"/>
    <w:rsid w:val="001C3426"/>
    <w:rsid w:val="001C40F7"/>
    <w:rsid w:val="001C5B77"/>
    <w:rsid w:val="001C61B2"/>
    <w:rsid w:val="001C630B"/>
    <w:rsid w:val="001C7ACA"/>
    <w:rsid w:val="001C7E48"/>
    <w:rsid w:val="001D08BC"/>
    <w:rsid w:val="001D0E17"/>
    <w:rsid w:val="001D13C1"/>
    <w:rsid w:val="001D3BB1"/>
    <w:rsid w:val="001D3F72"/>
    <w:rsid w:val="001D7B45"/>
    <w:rsid w:val="001E0E65"/>
    <w:rsid w:val="001E133D"/>
    <w:rsid w:val="001E1949"/>
    <w:rsid w:val="001E1F23"/>
    <w:rsid w:val="001E217A"/>
    <w:rsid w:val="001E24A6"/>
    <w:rsid w:val="001E2C37"/>
    <w:rsid w:val="001E3094"/>
    <w:rsid w:val="001E4215"/>
    <w:rsid w:val="001E4D89"/>
    <w:rsid w:val="001E6CBA"/>
    <w:rsid w:val="001E76CC"/>
    <w:rsid w:val="001E796C"/>
    <w:rsid w:val="001E7E97"/>
    <w:rsid w:val="001F0066"/>
    <w:rsid w:val="001F0B4C"/>
    <w:rsid w:val="001F1819"/>
    <w:rsid w:val="001F26D2"/>
    <w:rsid w:val="001F3CD2"/>
    <w:rsid w:val="001F4ACD"/>
    <w:rsid w:val="001F51F2"/>
    <w:rsid w:val="0020140C"/>
    <w:rsid w:val="00202C8F"/>
    <w:rsid w:val="0020316F"/>
    <w:rsid w:val="00204CC8"/>
    <w:rsid w:val="002055F0"/>
    <w:rsid w:val="00206958"/>
    <w:rsid w:val="00207757"/>
    <w:rsid w:val="00211046"/>
    <w:rsid w:val="002112A1"/>
    <w:rsid w:val="00213DD1"/>
    <w:rsid w:val="0021419E"/>
    <w:rsid w:val="00214279"/>
    <w:rsid w:val="002179DC"/>
    <w:rsid w:val="00217E82"/>
    <w:rsid w:val="0022105E"/>
    <w:rsid w:val="002214CE"/>
    <w:rsid w:val="00221784"/>
    <w:rsid w:val="002218C8"/>
    <w:rsid w:val="00222647"/>
    <w:rsid w:val="0022310F"/>
    <w:rsid w:val="00223886"/>
    <w:rsid w:val="00224522"/>
    <w:rsid w:val="00225484"/>
    <w:rsid w:val="00226922"/>
    <w:rsid w:val="002271A1"/>
    <w:rsid w:val="0022760B"/>
    <w:rsid w:val="00227956"/>
    <w:rsid w:val="002307C7"/>
    <w:rsid w:val="0023271F"/>
    <w:rsid w:val="002337DC"/>
    <w:rsid w:val="00233C03"/>
    <w:rsid w:val="0023443D"/>
    <w:rsid w:val="00234901"/>
    <w:rsid w:val="00235221"/>
    <w:rsid w:val="00235357"/>
    <w:rsid w:val="00237E8C"/>
    <w:rsid w:val="00240B69"/>
    <w:rsid w:val="00242F10"/>
    <w:rsid w:val="0024318B"/>
    <w:rsid w:val="0024362F"/>
    <w:rsid w:val="00244078"/>
    <w:rsid w:val="002452DB"/>
    <w:rsid w:val="0024560E"/>
    <w:rsid w:val="00245FAB"/>
    <w:rsid w:val="00246AB5"/>
    <w:rsid w:val="0025004A"/>
    <w:rsid w:val="00255FDB"/>
    <w:rsid w:val="00256A09"/>
    <w:rsid w:val="00260B79"/>
    <w:rsid w:val="00262069"/>
    <w:rsid w:val="002620F2"/>
    <w:rsid w:val="00262EB5"/>
    <w:rsid w:val="00264057"/>
    <w:rsid w:val="00264C9B"/>
    <w:rsid w:val="00264E1A"/>
    <w:rsid w:val="002652E8"/>
    <w:rsid w:val="00266084"/>
    <w:rsid w:val="00266A65"/>
    <w:rsid w:val="00267014"/>
    <w:rsid w:val="002677BE"/>
    <w:rsid w:val="00267A3C"/>
    <w:rsid w:val="00271A10"/>
    <w:rsid w:val="00271EC2"/>
    <w:rsid w:val="00272A74"/>
    <w:rsid w:val="0027532D"/>
    <w:rsid w:val="002764BE"/>
    <w:rsid w:val="002768C1"/>
    <w:rsid w:val="00280709"/>
    <w:rsid w:val="002818B6"/>
    <w:rsid w:val="00281B62"/>
    <w:rsid w:val="00282B9C"/>
    <w:rsid w:val="00287353"/>
    <w:rsid w:val="002906D7"/>
    <w:rsid w:val="00293639"/>
    <w:rsid w:val="00294244"/>
    <w:rsid w:val="002959EA"/>
    <w:rsid w:val="00296932"/>
    <w:rsid w:val="00296FD8"/>
    <w:rsid w:val="00297AAB"/>
    <w:rsid w:val="002A0BF7"/>
    <w:rsid w:val="002A1095"/>
    <w:rsid w:val="002A1160"/>
    <w:rsid w:val="002A1A46"/>
    <w:rsid w:val="002A31A1"/>
    <w:rsid w:val="002A49AE"/>
    <w:rsid w:val="002A621F"/>
    <w:rsid w:val="002B0654"/>
    <w:rsid w:val="002B42E7"/>
    <w:rsid w:val="002B70D3"/>
    <w:rsid w:val="002B7B00"/>
    <w:rsid w:val="002B7EC5"/>
    <w:rsid w:val="002C3458"/>
    <w:rsid w:val="002C3D20"/>
    <w:rsid w:val="002C3DFD"/>
    <w:rsid w:val="002C56AE"/>
    <w:rsid w:val="002D2A24"/>
    <w:rsid w:val="002D3C61"/>
    <w:rsid w:val="002D41FA"/>
    <w:rsid w:val="002D588A"/>
    <w:rsid w:val="002D5AEC"/>
    <w:rsid w:val="002D69C6"/>
    <w:rsid w:val="002E0057"/>
    <w:rsid w:val="002E02A8"/>
    <w:rsid w:val="002E0DF4"/>
    <w:rsid w:val="002E1755"/>
    <w:rsid w:val="002E24E1"/>
    <w:rsid w:val="002E3DC5"/>
    <w:rsid w:val="002E436B"/>
    <w:rsid w:val="002E47FC"/>
    <w:rsid w:val="002E4FE5"/>
    <w:rsid w:val="002E6468"/>
    <w:rsid w:val="002E649C"/>
    <w:rsid w:val="002E6771"/>
    <w:rsid w:val="002F02D6"/>
    <w:rsid w:val="002F091F"/>
    <w:rsid w:val="002F0EE7"/>
    <w:rsid w:val="002F2D08"/>
    <w:rsid w:val="002F491D"/>
    <w:rsid w:val="00300386"/>
    <w:rsid w:val="003006E7"/>
    <w:rsid w:val="003008F0"/>
    <w:rsid w:val="00301446"/>
    <w:rsid w:val="00302346"/>
    <w:rsid w:val="00302A5A"/>
    <w:rsid w:val="003031C6"/>
    <w:rsid w:val="00304182"/>
    <w:rsid w:val="00304507"/>
    <w:rsid w:val="003052A0"/>
    <w:rsid w:val="0030671A"/>
    <w:rsid w:val="00310A33"/>
    <w:rsid w:val="003118A8"/>
    <w:rsid w:val="00311BA6"/>
    <w:rsid w:val="0031202C"/>
    <w:rsid w:val="00316EC7"/>
    <w:rsid w:val="003170A1"/>
    <w:rsid w:val="00320DF0"/>
    <w:rsid w:val="0032165A"/>
    <w:rsid w:val="00322960"/>
    <w:rsid w:val="00324750"/>
    <w:rsid w:val="00324ACE"/>
    <w:rsid w:val="003256DB"/>
    <w:rsid w:val="003262AE"/>
    <w:rsid w:val="00332C15"/>
    <w:rsid w:val="00333986"/>
    <w:rsid w:val="00333BE6"/>
    <w:rsid w:val="003367A3"/>
    <w:rsid w:val="00336BE3"/>
    <w:rsid w:val="0033732E"/>
    <w:rsid w:val="00341326"/>
    <w:rsid w:val="00341FBC"/>
    <w:rsid w:val="00343A4A"/>
    <w:rsid w:val="00344D09"/>
    <w:rsid w:val="0035051B"/>
    <w:rsid w:val="003505E4"/>
    <w:rsid w:val="003506A9"/>
    <w:rsid w:val="00351E99"/>
    <w:rsid w:val="00352834"/>
    <w:rsid w:val="00354061"/>
    <w:rsid w:val="003545BA"/>
    <w:rsid w:val="003551E5"/>
    <w:rsid w:val="003559BC"/>
    <w:rsid w:val="003571D9"/>
    <w:rsid w:val="003608B0"/>
    <w:rsid w:val="00360A38"/>
    <w:rsid w:val="003628FE"/>
    <w:rsid w:val="00362CF3"/>
    <w:rsid w:val="00363CCF"/>
    <w:rsid w:val="00364439"/>
    <w:rsid w:val="00365D3F"/>
    <w:rsid w:val="003671F3"/>
    <w:rsid w:val="0036748D"/>
    <w:rsid w:val="00367D66"/>
    <w:rsid w:val="00370077"/>
    <w:rsid w:val="003702FE"/>
    <w:rsid w:val="0037083A"/>
    <w:rsid w:val="0037191E"/>
    <w:rsid w:val="0037236E"/>
    <w:rsid w:val="0037353A"/>
    <w:rsid w:val="00373A46"/>
    <w:rsid w:val="00373F4C"/>
    <w:rsid w:val="00376A81"/>
    <w:rsid w:val="00376FFC"/>
    <w:rsid w:val="00377935"/>
    <w:rsid w:val="003844C2"/>
    <w:rsid w:val="00385C02"/>
    <w:rsid w:val="00386509"/>
    <w:rsid w:val="00390A02"/>
    <w:rsid w:val="00390DB1"/>
    <w:rsid w:val="00392008"/>
    <w:rsid w:val="003920E6"/>
    <w:rsid w:val="0039344E"/>
    <w:rsid w:val="00393AC5"/>
    <w:rsid w:val="003946DD"/>
    <w:rsid w:val="00395D69"/>
    <w:rsid w:val="003A0738"/>
    <w:rsid w:val="003A07F8"/>
    <w:rsid w:val="003A0BEC"/>
    <w:rsid w:val="003A13BE"/>
    <w:rsid w:val="003A13E1"/>
    <w:rsid w:val="003A193E"/>
    <w:rsid w:val="003A1F3D"/>
    <w:rsid w:val="003A21F4"/>
    <w:rsid w:val="003A347D"/>
    <w:rsid w:val="003A34D8"/>
    <w:rsid w:val="003A7301"/>
    <w:rsid w:val="003A74D0"/>
    <w:rsid w:val="003B2979"/>
    <w:rsid w:val="003B3595"/>
    <w:rsid w:val="003B6AED"/>
    <w:rsid w:val="003C0372"/>
    <w:rsid w:val="003C2815"/>
    <w:rsid w:val="003C52E2"/>
    <w:rsid w:val="003C6AC4"/>
    <w:rsid w:val="003C7A3B"/>
    <w:rsid w:val="003D1972"/>
    <w:rsid w:val="003D2C07"/>
    <w:rsid w:val="003D3136"/>
    <w:rsid w:val="003D3DE6"/>
    <w:rsid w:val="003D4B97"/>
    <w:rsid w:val="003D4CA4"/>
    <w:rsid w:val="003D55E2"/>
    <w:rsid w:val="003D654A"/>
    <w:rsid w:val="003D667C"/>
    <w:rsid w:val="003E0738"/>
    <w:rsid w:val="003E0F1B"/>
    <w:rsid w:val="003E1427"/>
    <w:rsid w:val="003E1B8C"/>
    <w:rsid w:val="003E1CD1"/>
    <w:rsid w:val="003E1EF3"/>
    <w:rsid w:val="003E7620"/>
    <w:rsid w:val="003E7AC5"/>
    <w:rsid w:val="003F1507"/>
    <w:rsid w:val="003F1972"/>
    <w:rsid w:val="003F3D4D"/>
    <w:rsid w:val="003F4683"/>
    <w:rsid w:val="003F55AB"/>
    <w:rsid w:val="003F7406"/>
    <w:rsid w:val="003F7938"/>
    <w:rsid w:val="0040149A"/>
    <w:rsid w:val="00401A20"/>
    <w:rsid w:val="00401D7E"/>
    <w:rsid w:val="004035A6"/>
    <w:rsid w:val="0040486C"/>
    <w:rsid w:val="00404D31"/>
    <w:rsid w:val="004050DE"/>
    <w:rsid w:val="00406BC2"/>
    <w:rsid w:val="00406CB6"/>
    <w:rsid w:val="004074F9"/>
    <w:rsid w:val="0041068A"/>
    <w:rsid w:val="00410A76"/>
    <w:rsid w:val="00411396"/>
    <w:rsid w:val="00412084"/>
    <w:rsid w:val="00412EC8"/>
    <w:rsid w:val="00412ED8"/>
    <w:rsid w:val="00413C3C"/>
    <w:rsid w:val="0041537F"/>
    <w:rsid w:val="0041719E"/>
    <w:rsid w:val="00417E49"/>
    <w:rsid w:val="004217BF"/>
    <w:rsid w:val="004218DE"/>
    <w:rsid w:val="00421A1C"/>
    <w:rsid w:val="004251C5"/>
    <w:rsid w:val="00425653"/>
    <w:rsid w:val="004257DB"/>
    <w:rsid w:val="00427649"/>
    <w:rsid w:val="0043075A"/>
    <w:rsid w:val="00431AFC"/>
    <w:rsid w:val="0043242B"/>
    <w:rsid w:val="0043250B"/>
    <w:rsid w:val="004335BE"/>
    <w:rsid w:val="0043376C"/>
    <w:rsid w:val="004357BF"/>
    <w:rsid w:val="004360A5"/>
    <w:rsid w:val="0043650A"/>
    <w:rsid w:val="00436F55"/>
    <w:rsid w:val="00440060"/>
    <w:rsid w:val="00441CE8"/>
    <w:rsid w:val="004421CA"/>
    <w:rsid w:val="00442C9E"/>
    <w:rsid w:val="004435BB"/>
    <w:rsid w:val="004445F7"/>
    <w:rsid w:val="00447B10"/>
    <w:rsid w:val="00447BF6"/>
    <w:rsid w:val="00451BF4"/>
    <w:rsid w:val="00452960"/>
    <w:rsid w:val="00452AF7"/>
    <w:rsid w:val="00453704"/>
    <w:rsid w:val="00454997"/>
    <w:rsid w:val="00455732"/>
    <w:rsid w:val="0045655B"/>
    <w:rsid w:val="00463132"/>
    <w:rsid w:val="004655EE"/>
    <w:rsid w:val="00465635"/>
    <w:rsid w:val="00467433"/>
    <w:rsid w:val="00467E1B"/>
    <w:rsid w:val="004710D5"/>
    <w:rsid w:val="00472570"/>
    <w:rsid w:val="00472CF4"/>
    <w:rsid w:val="00476051"/>
    <w:rsid w:val="00476F75"/>
    <w:rsid w:val="00477617"/>
    <w:rsid w:val="0048124D"/>
    <w:rsid w:val="00482770"/>
    <w:rsid w:val="00485E9A"/>
    <w:rsid w:val="0048638B"/>
    <w:rsid w:val="00490292"/>
    <w:rsid w:val="004902B3"/>
    <w:rsid w:val="00490F16"/>
    <w:rsid w:val="00491FD7"/>
    <w:rsid w:val="004939D1"/>
    <w:rsid w:val="00494022"/>
    <w:rsid w:val="00495959"/>
    <w:rsid w:val="00495A7E"/>
    <w:rsid w:val="00495B63"/>
    <w:rsid w:val="004966DA"/>
    <w:rsid w:val="004A1130"/>
    <w:rsid w:val="004A2EAA"/>
    <w:rsid w:val="004A63FA"/>
    <w:rsid w:val="004A66C7"/>
    <w:rsid w:val="004A672A"/>
    <w:rsid w:val="004B02AE"/>
    <w:rsid w:val="004B0F88"/>
    <w:rsid w:val="004B2CDC"/>
    <w:rsid w:val="004B2F93"/>
    <w:rsid w:val="004B316E"/>
    <w:rsid w:val="004B3944"/>
    <w:rsid w:val="004B3AC3"/>
    <w:rsid w:val="004B4F91"/>
    <w:rsid w:val="004B50C6"/>
    <w:rsid w:val="004B56B4"/>
    <w:rsid w:val="004B68DF"/>
    <w:rsid w:val="004C045E"/>
    <w:rsid w:val="004C0538"/>
    <w:rsid w:val="004C076B"/>
    <w:rsid w:val="004C144D"/>
    <w:rsid w:val="004C1989"/>
    <w:rsid w:val="004C243A"/>
    <w:rsid w:val="004C6E9B"/>
    <w:rsid w:val="004C77CA"/>
    <w:rsid w:val="004C794B"/>
    <w:rsid w:val="004C7BDD"/>
    <w:rsid w:val="004C7CB2"/>
    <w:rsid w:val="004C7E8B"/>
    <w:rsid w:val="004D18E1"/>
    <w:rsid w:val="004D2868"/>
    <w:rsid w:val="004D2984"/>
    <w:rsid w:val="004D5A6D"/>
    <w:rsid w:val="004D62E5"/>
    <w:rsid w:val="004D65F9"/>
    <w:rsid w:val="004E038A"/>
    <w:rsid w:val="004E2267"/>
    <w:rsid w:val="004E5520"/>
    <w:rsid w:val="004E6175"/>
    <w:rsid w:val="004E6C89"/>
    <w:rsid w:val="004F1953"/>
    <w:rsid w:val="004F2616"/>
    <w:rsid w:val="004F37D1"/>
    <w:rsid w:val="004F564F"/>
    <w:rsid w:val="004F56B0"/>
    <w:rsid w:val="004F6A82"/>
    <w:rsid w:val="004F7460"/>
    <w:rsid w:val="005002DF"/>
    <w:rsid w:val="0050046A"/>
    <w:rsid w:val="0050107B"/>
    <w:rsid w:val="0050177D"/>
    <w:rsid w:val="005024BE"/>
    <w:rsid w:val="00502620"/>
    <w:rsid w:val="0050306A"/>
    <w:rsid w:val="0050638D"/>
    <w:rsid w:val="0051272E"/>
    <w:rsid w:val="00512B5A"/>
    <w:rsid w:val="005137CB"/>
    <w:rsid w:val="00514DF5"/>
    <w:rsid w:val="00515C91"/>
    <w:rsid w:val="00515D84"/>
    <w:rsid w:val="00516132"/>
    <w:rsid w:val="00516380"/>
    <w:rsid w:val="00516DBE"/>
    <w:rsid w:val="005174CF"/>
    <w:rsid w:val="00517C98"/>
    <w:rsid w:val="005201C1"/>
    <w:rsid w:val="005226CA"/>
    <w:rsid w:val="00525ABC"/>
    <w:rsid w:val="00527F74"/>
    <w:rsid w:val="00530FA6"/>
    <w:rsid w:val="005311D9"/>
    <w:rsid w:val="005319F9"/>
    <w:rsid w:val="0053213E"/>
    <w:rsid w:val="00532D6F"/>
    <w:rsid w:val="005364E9"/>
    <w:rsid w:val="00537D24"/>
    <w:rsid w:val="00541BCD"/>
    <w:rsid w:val="005422B0"/>
    <w:rsid w:val="00543086"/>
    <w:rsid w:val="00544ACC"/>
    <w:rsid w:val="00546E63"/>
    <w:rsid w:val="00550719"/>
    <w:rsid w:val="005507BD"/>
    <w:rsid w:val="00550C73"/>
    <w:rsid w:val="00552C06"/>
    <w:rsid w:val="00554851"/>
    <w:rsid w:val="00555D21"/>
    <w:rsid w:val="00555E1A"/>
    <w:rsid w:val="005563F2"/>
    <w:rsid w:val="00556A04"/>
    <w:rsid w:val="00561A2D"/>
    <w:rsid w:val="00562212"/>
    <w:rsid w:val="00564FC8"/>
    <w:rsid w:val="00565803"/>
    <w:rsid w:val="005659BC"/>
    <w:rsid w:val="00565AD0"/>
    <w:rsid w:val="00566B69"/>
    <w:rsid w:val="005671FD"/>
    <w:rsid w:val="005676C8"/>
    <w:rsid w:val="005706F0"/>
    <w:rsid w:val="00571696"/>
    <w:rsid w:val="005722D6"/>
    <w:rsid w:val="005742DD"/>
    <w:rsid w:val="0057572D"/>
    <w:rsid w:val="00575FAA"/>
    <w:rsid w:val="005777E9"/>
    <w:rsid w:val="00577F5F"/>
    <w:rsid w:val="00580676"/>
    <w:rsid w:val="00580A15"/>
    <w:rsid w:val="00580C25"/>
    <w:rsid w:val="005824F0"/>
    <w:rsid w:val="00582AD7"/>
    <w:rsid w:val="005830A8"/>
    <w:rsid w:val="005837E9"/>
    <w:rsid w:val="0058627B"/>
    <w:rsid w:val="00586F18"/>
    <w:rsid w:val="0058745F"/>
    <w:rsid w:val="00587E74"/>
    <w:rsid w:val="00590A3E"/>
    <w:rsid w:val="00591AF3"/>
    <w:rsid w:val="005920F8"/>
    <w:rsid w:val="0059299D"/>
    <w:rsid w:val="00592BEB"/>
    <w:rsid w:val="005931DD"/>
    <w:rsid w:val="00593DBE"/>
    <w:rsid w:val="00594101"/>
    <w:rsid w:val="00594AEC"/>
    <w:rsid w:val="0059548F"/>
    <w:rsid w:val="0059684D"/>
    <w:rsid w:val="0059768D"/>
    <w:rsid w:val="005A1240"/>
    <w:rsid w:val="005A298B"/>
    <w:rsid w:val="005A30B7"/>
    <w:rsid w:val="005A3830"/>
    <w:rsid w:val="005A3CFD"/>
    <w:rsid w:val="005A3DFB"/>
    <w:rsid w:val="005A53CA"/>
    <w:rsid w:val="005B03D6"/>
    <w:rsid w:val="005B34AD"/>
    <w:rsid w:val="005B3837"/>
    <w:rsid w:val="005B4873"/>
    <w:rsid w:val="005B761B"/>
    <w:rsid w:val="005B7DBC"/>
    <w:rsid w:val="005C00C1"/>
    <w:rsid w:val="005C052C"/>
    <w:rsid w:val="005C298A"/>
    <w:rsid w:val="005C39D6"/>
    <w:rsid w:val="005C61E5"/>
    <w:rsid w:val="005C79F5"/>
    <w:rsid w:val="005D4270"/>
    <w:rsid w:val="005D4D27"/>
    <w:rsid w:val="005D4F93"/>
    <w:rsid w:val="005D5FCE"/>
    <w:rsid w:val="005D7037"/>
    <w:rsid w:val="005E0D13"/>
    <w:rsid w:val="005E25CA"/>
    <w:rsid w:val="005E283C"/>
    <w:rsid w:val="005E4F28"/>
    <w:rsid w:val="005E5ABE"/>
    <w:rsid w:val="005E61A2"/>
    <w:rsid w:val="005E6A4C"/>
    <w:rsid w:val="005E6EBC"/>
    <w:rsid w:val="005F1062"/>
    <w:rsid w:val="005F155C"/>
    <w:rsid w:val="005F1F12"/>
    <w:rsid w:val="005F2455"/>
    <w:rsid w:val="005F2504"/>
    <w:rsid w:val="005F46E5"/>
    <w:rsid w:val="005F6EAB"/>
    <w:rsid w:val="005F6F35"/>
    <w:rsid w:val="006041A4"/>
    <w:rsid w:val="0060674A"/>
    <w:rsid w:val="00607724"/>
    <w:rsid w:val="00607828"/>
    <w:rsid w:val="00607D57"/>
    <w:rsid w:val="00611748"/>
    <w:rsid w:val="0061254A"/>
    <w:rsid w:val="00614112"/>
    <w:rsid w:val="00614152"/>
    <w:rsid w:val="00614418"/>
    <w:rsid w:val="006156F8"/>
    <w:rsid w:val="006165D7"/>
    <w:rsid w:val="006200F8"/>
    <w:rsid w:val="00620928"/>
    <w:rsid w:val="00621465"/>
    <w:rsid w:val="00622E2E"/>
    <w:rsid w:val="00623168"/>
    <w:rsid w:val="006234D7"/>
    <w:rsid w:val="0062442F"/>
    <w:rsid w:val="0062572E"/>
    <w:rsid w:val="00627773"/>
    <w:rsid w:val="00627799"/>
    <w:rsid w:val="00630751"/>
    <w:rsid w:val="0063186F"/>
    <w:rsid w:val="00631F63"/>
    <w:rsid w:val="00632C6C"/>
    <w:rsid w:val="006334BF"/>
    <w:rsid w:val="0063465A"/>
    <w:rsid w:val="00635E57"/>
    <w:rsid w:val="00637017"/>
    <w:rsid w:val="00637CAD"/>
    <w:rsid w:val="006400BC"/>
    <w:rsid w:val="00640538"/>
    <w:rsid w:val="00640AC6"/>
    <w:rsid w:val="00641DE2"/>
    <w:rsid w:val="00642745"/>
    <w:rsid w:val="0064275F"/>
    <w:rsid w:val="00645418"/>
    <w:rsid w:val="006460C7"/>
    <w:rsid w:val="00646808"/>
    <w:rsid w:val="00650E2E"/>
    <w:rsid w:val="00650EBA"/>
    <w:rsid w:val="006522D9"/>
    <w:rsid w:val="00652549"/>
    <w:rsid w:val="00652575"/>
    <w:rsid w:val="00653E1F"/>
    <w:rsid w:val="00655CC6"/>
    <w:rsid w:val="006610CB"/>
    <w:rsid w:val="006615BE"/>
    <w:rsid w:val="00662727"/>
    <w:rsid w:val="0066289F"/>
    <w:rsid w:val="00663B30"/>
    <w:rsid w:val="00663E71"/>
    <w:rsid w:val="00663FD3"/>
    <w:rsid w:val="006649F9"/>
    <w:rsid w:val="006665C7"/>
    <w:rsid w:val="00666B0F"/>
    <w:rsid w:val="00666B77"/>
    <w:rsid w:val="00666DF3"/>
    <w:rsid w:val="00667C3B"/>
    <w:rsid w:val="0067025C"/>
    <w:rsid w:val="006706FE"/>
    <w:rsid w:val="00670B85"/>
    <w:rsid w:val="00671CEF"/>
    <w:rsid w:val="006749F0"/>
    <w:rsid w:val="006762DE"/>
    <w:rsid w:val="0067698E"/>
    <w:rsid w:val="0068030D"/>
    <w:rsid w:val="0068086D"/>
    <w:rsid w:val="0068175E"/>
    <w:rsid w:val="00681C0E"/>
    <w:rsid w:val="006825B2"/>
    <w:rsid w:val="00683772"/>
    <w:rsid w:val="00684891"/>
    <w:rsid w:val="006852AC"/>
    <w:rsid w:val="006859F8"/>
    <w:rsid w:val="006865CB"/>
    <w:rsid w:val="00686790"/>
    <w:rsid w:val="0068766B"/>
    <w:rsid w:val="0069094D"/>
    <w:rsid w:val="00694140"/>
    <w:rsid w:val="00695263"/>
    <w:rsid w:val="00696FF6"/>
    <w:rsid w:val="00697B5F"/>
    <w:rsid w:val="00697B85"/>
    <w:rsid w:val="006A026C"/>
    <w:rsid w:val="006A2BDE"/>
    <w:rsid w:val="006A2D84"/>
    <w:rsid w:val="006A3452"/>
    <w:rsid w:val="006A4C8D"/>
    <w:rsid w:val="006A69CC"/>
    <w:rsid w:val="006A6E26"/>
    <w:rsid w:val="006A7057"/>
    <w:rsid w:val="006A75B2"/>
    <w:rsid w:val="006B1AE5"/>
    <w:rsid w:val="006B2E08"/>
    <w:rsid w:val="006B34C6"/>
    <w:rsid w:val="006B43AE"/>
    <w:rsid w:val="006B4EA4"/>
    <w:rsid w:val="006B543C"/>
    <w:rsid w:val="006B6610"/>
    <w:rsid w:val="006B688E"/>
    <w:rsid w:val="006B749A"/>
    <w:rsid w:val="006B7720"/>
    <w:rsid w:val="006B7F3A"/>
    <w:rsid w:val="006C0FA8"/>
    <w:rsid w:val="006C13D9"/>
    <w:rsid w:val="006C2016"/>
    <w:rsid w:val="006C2F94"/>
    <w:rsid w:val="006C58FC"/>
    <w:rsid w:val="006C6160"/>
    <w:rsid w:val="006D078E"/>
    <w:rsid w:val="006D159B"/>
    <w:rsid w:val="006D4218"/>
    <w:rsid w:val="006D51E1"/>
    <w:rsid w:val="006D54F6"/>
    <w:rsid w:val="006D5931"/>
    <w:rsid w:val="006D5B1F"/>
    <w:rsid w:val="006D5B2C"/>
    <w:rsid w:val="006D6A8D"/>
    <w:rsid w:val="006D6C9C"/>
    <w:rsid w:val="006D6DD5"/>
    <w:rsid w:val="006D76C5"/>
    <w:rsid w:val="006E058F"/>
    <w:rsid w:val="006E0ACD"/>
    <w:rsid w:val="006E1D1D"/>
    <w:rsid w:val="006E2D20"/>
    <w:rsid w:val="006E33D6"/>
    <w:rsid w:val="006E40CB"/>
    <w:rsid w:val="006E478A"/>
    <w:rsid w:val="006E4E86"/>
    <w:rsid w:val="006E5ABB"/>
    <w:rsid w:val="006E69DC"/>
    <w:rsid w:val="006E6E39"/>
    <w:rsid w:val="006F183B"/>
    <w:rsid w:val="006F1E5E"/>
    <w:rsid w:val="006F262A"/>
    <w:rsid w:val="006F3616"/>
    <w:rsid w:val="006F4B78"/>
    <w:rsid w:val="006F673D"/>
    <w:rsid w:val="006F6A81"/>
    <w:rsid w:val="006F6FDD"/>
    <w:rsid w:val="007000C9"/>
    <w:rsid w:val="00703489"/>
    <w:rsid w:val="007037C6"/>
    <w:rsid w:val="007045C9"/>
    <w:rsid w:val="007045DB"/>
    <w:rsid w:val="007045E6"/>
    <w:rsid w:val="00704F27"/>
    <w:rsid w:val="007056D6"/>
    <w:rsid w:val="00706A50"/>
    <w:rsid w:val="00707050"/>
    <w:rsid w:val="00707DD3"/>
    <w:rsid w:val="007117F2"/>
    <w:rsid w:val="00712CF0"/>
    <w:rsid w:val="0072076B"/>
    <w:rsid w:val="007221C2"/>
    <w:rsid w:val="007264B3"/>
    <w:rsid w:val="007270F2"/>
    <w:rsid w:val="00727763"/>
    <w:rsid w:val="00731F33"/>
    <w:rsid w:val="007333F5"/>
    <w:rsid w:val="0073393E"/>
    <w:rsid w:val="00735AB8"/>
    <w:rsid w:val="00736C5C"/>
    <w:rsid w:val="00736E03"/>
    <w:rsid w:val="00737A56"/>
    <w:rsid w:val="00737BC1"/>
    <w:rsid w:val="00737C1D"/>
    <w:rsid w:val="00740D6C"/>
    <w:rsid w:val="00741583"/>
    <w:rsid w:val="00742451"/>
    <w:rsid w:val="007442FA"/>
    <w:rsid w:val="007447C0"/>
    <w:rsid w:val="007452FE"/>
    <w:rsid w:val="0074576D"/>
    <w:rsid w:val="00745C4C"/>
    <w:rsid w:val="0074613C"/>
    <w:rsid w:val="00751518"/>
    <w:rsid w:val="00751E51"/>
    <w:rsid w:val="0075251F"/>
    <w:rsid w:val="00752C1F"/>
    <w:rsid w:val="0075325A"/>
    <w:rsid w:val="007535EC"/>
    <w:rsid w:val="00753770"/>
    <w:rsid w:val="0075433B"/>
    <w:rsid w:val="00755793"/>
    <w:rsid w:val="007559F9"/>
    <w:rsid w:val="00757566"/>
    <w:rsid w:val="00760D58"/>
    <w:rsid w:val="0076488B"/>
    <w:rsid w:val="007650D8"/>
    <w:rsid w:val="00765F50"/>
    <w:rsid w:val="007666CB"/>
    <w:rsid w:val="00766CDB"/>
    <w:rsid w:val="00766CE4"/>
    <w:rsid w:val="00771409"/>
    <w:rsid w:val="00771539"/>
    <w:rsid w:val="00771550"/>
    <w:rsid w:val="00771C49"/>
    <w:rsid w:val="00772A33"/>
    <w:rsid w:val="00773DD8"/>
    <w:rsid w:val="00777039"/>
    <w:rsid w:val="00777886"/>
    <w:rsid w:val="00777D77"/>
    <w:rsid w:val="00777F68"/>
    <w:rsid w:val="0078024A"/>
    <w:rsid w:val="00780827"/>
    <w:rsid w:val="00782581"/>
    <w:rsid w:val="00782F1D"/>
    <w:rsid w:val="00784870"/>
    <w:rsid w:val="00785EF3"/>
    <w:rsid w:val="00786227"/>
    <w:rsid w:val="00787D97"/>
    <w:rsid w:val="0079021F"/>
    <w:rsid w:val="00790B0D"/>
    <w:rsid w:val="00791AF8"/>
    <w:rsid w:val="00791F8E"/>
    <w:rsid w:val="00792929"/>
    <w:rsid w:val="00792F2C"/>
    <w:rsid w:val="00793B21"/>
    <w:rsid w:val="00794047"/>
    <w:rsid w:val="007944FB"/>
    <w:rsid w:val="00794572"/>
    <w:rsid w:val="00795496"/>
    <w:rsid w:val="007A12B0"/>
    <w:rsid w:val="007A1BFB"/>
    <w:rsid w:val="007A2191"/>
    <w:rsid w:val="007A40BB"/>
    <w:rsid w:val="007A4401"/>
    <w:rsid w:val="007A5642"/>
    <w:rsid w:val="007A57A1"/>
    <w:rsid w:val="007A78DA"/>
    <w:rsid w:val="007B4106"/>
    <w:rsid w:val="007B5591"/>
    <w:rsid w:val="007B56E1"/>
    <w:rsid w:val="007B5A38"/>
    <w:rsid w:val="007B5AAC"/>
    <w:rsid w:val="007B6113"/>
    <w:rsid w:val="007B68EA"/>
    <w:rsid w:val="007B6ED0"/>
    <w:rsid w:val="007C0312"/>
    <w:rsid w:val="007C05D9"/>
    <w:rsid w:val="007C0D6F"/>
    <w:rsid w:val="007C2203"/>
    <w:rsid w:val="007C501E"/>
    <w:rsid w:val="007C5961"/>
    <w:rsid w:val="007C5CBA"/>
    <w:rsid w:val="007C5DEE"/>
    <w:rsid w:val="007D079B"/>
    <w:rsid w:val="007D1570"/>
    <w:rsid w:val="007D400E"/>
    <w:rsid w:val="007D5BD0"/>
    <w:rsid w:val="007D616C"/>
    <w:rsid w:val="007D78BF"/>
    <w:rsid w:val="007E14B3"/>
    <w:rsid w:val="007E22D7"/>
    <w:rsid w:val="007E232A"/>
    <w:rsid w:val="007E2D57"/>
    <w:rsid w:val="007E3CFC"/>
    <w:rsid w:val="007E54F5"/>
    <w:rsid w:val="007E58CF"/>
    <w:rsid w:val="007E71A4"/>
    <w:rsid w:val="007F040D"/>
    <w:rsid w:val="007F34F6"/>
    <w:rsid w:val="007F3BB6"/>
    <w:rsid w:val="007F466D"/>
    <w:rsid w:val="007F4CEF"/>
    <w:rsid w:val="007F668B"/>
    <w:rsid w:val="007F723A"/>
    <w:rsid w:val="007F7314"/>
    <w:rsid w:val="007F77F6"/>
    <w:rsid w:val="007F7B93"/>
    <w:rsid w:val="008005E7"/>
    <w:rsid w:val="00801C34"/>
    <w:rsid w:val="00801C7A"/>
    <w:rsid w:val="00802B81"/>
    <w:rsid w:val="00804391"/>
    <w:rsid w:val="00804EEE"/>
    <w:rsid w:val="00806459"/>
    <w:rsid w:val="008069AA"/>
    <w:rsid w:val="00807306"/>
    <w:rsid w:val="00810D18"/>
    <w:rsid w:val="00813184"/>
    <w:rsid w:val="00814325"/>
    <w:rsid w:val="00814EF8"/>
    <w:rsid w:val="00815AD6"/>
    <w:rsid w:val="00816572"/>
    <w:rsid w:val="00820BB9"/>
    <w:rsid w:val="00821E2E"/>
    <w:rsid w:val="00821F1D"/>
    <w:rsid w:val="008225A5"/>
    <w:rsid w:val="00824ADC"/>
    <w:rsid w:val="00825122"/>
    <w:rsid w:val="00825D3E"/>
    <w:rsid w:val="00825FBF"/>
    <w:rsid w:val="008260B3"/>
    <w:rsid w:val="008303E2"/>
    <w:rsid w:val="0083077F"/>
    <w:rsid w:val="00830B96"/>
    <w:rsid w:val="00832151"/>
    <w:rsid w:val="008338F7"/>
    <w:rsid w:val="0083475C"/>
    <w:rsid w:val="008351AE"/>
    <w:rsid w:val="00836B9F"/>
    <w:rsid w:val="00840D85"/>
    <w:rsid w:val="00842BCE"/>
    <w:rsid w:val="00846748"/>
    <w:rsid w:val="0085225B"/>
    <w:rsid w:val="0085259C"/>
    <w:rsid w:val="008537C0"/>
    <w:rsid w:val="008538C5"/>
    <w:rsid w:val="00854872"/>
    <w:rsid w:val="00854AAB"/>
    <w:rsid w:val="00854EAA"/>
    <w:rsid w:val="0085528D"/>
    <w:rsid w:val="00855E67"/>
    <w:rsid w:val="008568DC"/>
    <w:rsid w:val="00857BC3"/>
    <w:rsid w:val="00865B8E"/>
    <w:rsid w:val="00865C6D"/>
    <w:rsid w:val="0086638B"/>
    <w:rsid w:val="00867743"/>
    <w:rsid w:val="0087120A"/>
    <w:rsid w:val="00871EA9"/>
    <w:rsid w:val="0087237C"/>
    <w:rsid w:val="008727EC"/>
    <w:rsid w:val="00872B1A"/>
    <w:rsid w:val="0087575C"/>
    <w:rsid w:val="008758E9"/>
    <w:rsid w:val="00875B13"/>
    <w:rsid w:val="00876041"/>
    <w:rsid w:val="00876379"/>
    <w:rsid w:val="00877B82"/>
    <w:rsid w:val="00880C07"/>
    <w:rsid w:val="00881660"/>
    <w:rsid w:val="00881D04"/>
    <w:rsid w:val="00882408"/>
    <w:rsid w:val="00883A64"/>
    <w:rsid w:val="00883ACD"/>
    <w:rsid w:val="00883CD7"/>
    <w:rsid w:val="008869F1"/>
    <w:rsid w:val="00886E0A"/>
    <w:rsid w:val="0088713A"/>
    <w:rsid w:val="0089051A"/>
    <w:rsid w:val="008907E5"/>
    <w:rsid w:val="008928CD"/>
    <w:rsid w:val="00895396"/>
    <w:rsid w:val="008954CB"/>
    <w:rsid w:val="0089787C"/>
    <w:rsid w:val="008A0136"/>
    <w:rsid w:val="008A04C2"/>
    <w:rsid w:val="008A1956"/>
    <w:rsid w:val="008A2460"/>
    <w:rsid w:val="008A2A4C"/>
    <w:rsid w:val="008A3650"/>
    <w:rsid w:val="008A42B7"/>
    <w:rsid w:val="008A461C"/>
    <w:rsid w:val="008A6FF1"/>
    <w:rsid w:val="008A7F49"/>
    <w:rsid w:val="008B03D8"/>
    <w:rsid w:val="008B2AB2"/>
    <w:rsid w:val="008B3BA9"/>
    <w:rsid w:val="008B7D4B"/>
    <w:rsid w:val="008C032B"/>
    <w:rsid w:val="008C085E"/>
    <w:rsid w:val="008C2AEB"/>
    <w:rsid w:val="008C2E4E"/>
    <w:rsid w:val="008C32CA"/>
    <w:rsid w:val="008C3A58"/>
    <w:rsid w:val="008C6595"/>
    <w:rsid w:val="008D05B5"/>
    <w:rsid w:val="008D06AB"/>
    <w:rsid w:val="008D0D76"/>
    <w:rsid w:val="008D1941"/>
    <w:rsid w:val="008D199D"/>
    <w:rsid w:val="008D3525"/>
    <w:rsid w:val="008D36AD"/>
    <w:rsid w:val="008D3E8A"/>
    <w:rsid w:val="008D3F02"/>
    <w:rsid w:val="008D49E5"/>
    <w:rsid w:val="008D6170"/>
    <w:rsid w:val="008D6BF6"/>
    <w:rsid w:val="008D6DBE"/>
    <w:rsid w:val="008D7137"/>
    <w:rsid w:val="008D732B"/>
    <w:rsid w:val="008D7EC4"/>
    <w:rsid w:val="008E1E58"/>
    <w:rsid w:val="008E1EEB"/>
    <w:rsid w:val="008E5399"/>
    <w:rsid w:val="008E54C1"/>
    <w:rsid w:val="008E6D42"/>
    <w:rsid w:val="008F10D2"/>
    <w:rsid w:val="008F2CD8"/>
    <w:rsid w:val="008F352F"/>
    <w:rsid w:val="008F3FFA"/>
    <w:rsid w:val="008F43EC"/>
    <w:rsid w:val="008F5662"/>
    <w:rsid w:val="008F567C"/>
    <w:rsid w:val="008F5B97"/>
    <w:rsid w:val="008F68FB"/>
    <w:rsid w:val="008F7407"/>
    <w:rsid w:val="008F7DE4"/>
    <w:rsid w:val="0090035B"/>
    <w:rsid w:val="00901DF8"/>
    <w:rsid w:val="00901FFF"/>
    <w:rsid w:val="009020BB"/>
    <w:rsid w:val="00902C0E"/>
    <w:rsid w:val="009031FD"/>
    <w:rsid w:val="0090365A"/>
    <w:rsid w:val="009041EA"/>
    <w:rsid w:val="009042E7"/>
    <w:rsid w:val="00904B27"/>
    <w:rsid w:val="0090540F"/>
    <w:rsid w:val="009054C3"/>
    <w:rsid w:val="00910505"/>
    <w:rsid w:val="00910F37"/>
    <w:rsid w:val="00911086"/>
    <w:rsid w:val="00911D93"/>
    <w:rsid w:val="00913398"/>
    <w:rsid w:val="00913614"/>
    <w:rsid w:val="00913C16"/>
    <w:rsid w:val="00913FB9"/>
    <w:rsid w:val="00914446"/>
    <w:rsid w:val="00914EC9"/>
    <w:rsid w:val="00917817"/>
    <w:rsid w:val="00920A93"/>
    <w:rsid w:val="0092208C"/>
    <w:rsid w:val="00925535"/>
    <w:rsid w:val="00926397"/>
    <w:rsid w:val="00926EA2"/>
    <w:rsid w:val="00927AAC"/>
    <w:rsid w:val="0093007C"/>
    <w:rsid w:val="0093198D"/>
    <w:rsid w:val="00933102"/>
    <w:rsid w:val="009334D7"/>
    <w:rsid w:val="00933D94"/>
    <w:rsid w:val="00934812"/>
    <w:rsid w:val="00935348"/>
    <w:rsid w:val="0093594D"/>
    <w:rsid w:val="00935BBA"/>
    <w:rsid w:val="00940615"/>
    <w:rsid w:val="00940EFC"/>
    <w:rsid w:val="00941E8B"/>
    <w:rsid w:val="009436DD"/>
    <w:rsid w:val="00944560"/>
    <w:rsid w:val="00944A5F"/>
    <w:rsid w:val="00945164"/>
    <w:rsid w:val="00945323"/>
    <w:rsid w:val="0094582A"/>
    <w:rsid w:val="00946F19"/>
    <w:rsid w:val="00947871"/>
    <w:rsid w:val="009503C2"/>
    <w:rsid w:val="009507D9"/>
    <w:rsid w:val="00952975"/>
    <w:rsid w:val="0095413A"/>
    <w:rsid w:val="00954AF0"/>
    <w:rsid w:val="00954B69"/>
    <w:rsid w:val="00955135"/>
    <w:rsid w:val="00955FA4"/>
    <w:rsid w:val="00956E2E"/>
    <w:rsid w:val="00957130"/>
    <w:rsid w:val="009573CC"/>
    <w:rsid w:val="009602C4"/>
    <w:rsid w:val="009604C8"/>
    <w:rsid w:val="00961942"/>
    <w:rsid w:val="00963BC6"/>
    <w:rsid w:val="00966441"/>
    <w:rsid w:val="0096723D"/>
    <w:rsid w:val="00970766"/>
    <w:rsid w:val="00972F61"/>
    <w:rsid w:val="00973B68"/>
    <w:rsid w:val="00973CD0"/>
    <w:rsid w:val="00974A61"/>
    <w:rsid w:val="00976114"/>
    <w:rsid w:val="0097628E"/>
    <w:rsid w:val="00976EBB"/>
    <w:rsid w:val="00977975"/>
    <w:rsid w:val="009805C6"/>
    <w:rsid w:val="00980E9B"/>
    <w:rsid w:val="009816A5"/>
    <w:rsid w:val="009819B0"/>
    <w:rsid w:val="00982FEC"/>
    <w:rsid w:val="009834A6"/>
    <w:rsid w:val="009843A8"/>
    <w:rsid w:val="009844F1"/>
    <w:rsid w:val="00984A06"/>
    <w:rsid w:val="009859F1"/>
    <w:rsid w:val="00985A63"/>
    <w:rsid w:val="00985E6E"/>
    <w:rsid w:val="009860CE"/>
    <w:rsid w:val="009862C5"/>
    <w:rsid w:val="00986CD6"/>
    <w:rsid w:val="00990F0D"/>
    <w:rsid w:val="009918FF"/>
    <w:rsid w:val="009925C0"/>
    <w:rsid w:val="009928BB"/>
    <w:rsid w:val="00993488"/>
    <w:rsid w:val="009934A2"/>
    <w:rsid w:val="00994A32"/>
    <w:rsid w:val="00995277"/>
    <w:rsid w:val="00997CF3"/>
    <w:rsid w:val="00997DC8"/>
    <w:rsid w:val="00997E63"/>
    <w:rsid w:val="009A0D58"/>
    <w:rsid w:val="009A14EF"/>
    <w:rsid w:val="009A17C2"/>
    <w:rsid w:val="009A1A39"/>
    <w:rsid w:val="009A241F"/>
    <w:rsid w:val="009A268D"/>
    <w:rsid w:val="009A2E66"/>
    <w:rsid w:val="009A3CB8"/>
    <w:rsid w:val="009A4B7E"/>
    <w:rsid w:val="009A518A"/>
    <w:rsid w:val="009A51F0"/>
    <w:rsid w:val="009A595B"/>
    <w:rsid w:val="009A5E2A"/>
    <w:rsid w:val="009A62EB"/>
    <w:rsid w:val="009A6624"/>
    <w:rsid w:val="009A67DB"/>
    <w:rsid w:val="009A696F"/>
    <w:rsid w:val="009B06E5"/>
    <w:rsid w:val="009B2349"/>
    <w:rsid w:val="009B2E82"/>
    <w:rsid w:val="009B3D14"/>
    <w:rsid w:val="009B44C8"/>
    <w:rsid w:val="009B6CAD"/>
    <w:rsid w:val="009B7AF7"/>
    <w:rsid w:val="009C0246"/>
    <w:rsid w:val="009C1A50"/>
    <w:rsid w:val="009C2DB5"/>
    <w:rsid w:val="009C5495"/>
    <w:rsid w:val="009C709D"/>
    <w:rsid w:val="009C774C"/>
    <w:rsid w:val="009C7D5C"/>
    <w:rsid w:val="009D0549"/>
    <w:rsid w:val="009D1EC5"/>
    <w:rsid w:val="009D3E5B"/>
    <w:rsid w:val="009D5B7B"/>
    <w:rsid w:val="009D6D39"/>
    <w:rsid w:val="009D7001"/>
    <w:rsid w:val="009D7375"/>
    <w:rsid w:val="009D76E6"/>
    <w:rsid w:val="009E12CD"/>
    <w:rsid w:val="009E1564"/>
    <w:rsid w:val="009E2DD9"/>
    <w:rsid w:val="009E2DE9"/>
    <w:rsid w:val="009E4778"/>
    <w:rsid w:val="009E4895"/>
    <w:rsid w:val="009F47A5"/>
    <w:rsid w:val="009F4A16"/>
    <w:rsid w:val="009F52E3"/>
    <w:rsid w:val="009F5356"/>
    <w:rsid w:val="009F5F16"/>
    <w:rsid w:val="009F796B"/>
    <w:rsid w:val="00A0022D"/>
    <w:rsid w:val="00A003FA"/>
    <w:rsid w:val="00A00BBB"/>
    <w:rsid w:val="00A00BDD"/>
    <w:rsid w:val="00A01D80"/>
    <w:rsid w:val="00A025E0"/>
    <w:rsid w:val="00A02F14"/>
    <w:rsid w:val="00A03B45"/>
    <w:rsid w:val="00A03D5F"/>
    <w:rsid w:val="00A03FBF"/>
    <w:rsid w:val="00A04EAE"/>
    <w:rsid w:val="00A05A42"/>
    <w:rsid w:val="00A06C51"/>
    <w:rsid w:val="00A06C83"/>
    <w:rsid w:val="00A07787"/>
    <w:rsid w:val="00A077EC"/>
    <w:rsid w:val="00A07859"/>
    <w:rsid w:val="00A07BC6"/>
    <w:rsid w:val="00A1246B"/>
    <w:rsid w:val="00A1252E"/>
    <w:rsid w:val="00A12A84"/>
    <w:rsid w:val="00A13B5F"/>
    <w:rsid w:val="00A15A4F"/>
    <w:rsid w:val="00A16161"/>
    <w:rsid w:val="00A212A6"/>
    <w:rsid w:val="00A22350"/>
    <w:rsid w:val="00A259A8"/>
    <w:rsid w:val="00A260A2"/>
    <w:rsid w:val="00A30E79"/>
    <w:rsid w:val="00A34311"/>
    <w:rsid w:val="00A35922"/>
    <w:rsid w:val="00A362D5"/>
    <w:rsid w:val="00A4039C"/>
    <w:rsid w:val="00A407A5"/>
    <w:rsid w:val="00A424BD"/>
    <w:rsid w:val="00A42945"/>
    <w:rsid w:val="00A42BA5"/>
    <w:rsid w:val="00A4455D"/>
    <w:rsid w:val="00A449A0"/>
    <w:rsid w:val="00A46BD9"/>
    <w:rsid w:val="00A46C87"/>
    <w:rsid w:val="00A47ADF"/>
    <w:rsid w:val="00A5005E"/>
    <w:rsid w:val="00A51307"/>
    <w:rsid w:val="00A53C7D"/>
    <w:rsid w:val="00A56BCF"/>
    <w:rsid w:val="00A615E5"/>
    <w:rsid w:val="00A62DF9"/>
    <w:rsid w:val="00A63FC1"/>
    <w:rsid w:val="00A641BE"/>
    <w:rsid w:val="00A6469C"/>
    <w:rsid w:val="00A64F33"/>
    <w:rsid w:val="00A65EF6"/>
    <w:rsid w:val="00A7017E"/>
    <w:rsid w:val="00A713E6"/>
    <w:rsid w:val="00A73C91"/>
    <w:rsid w:val="00A74A83"/>
    <w:rsid w:val="00A75421"/>
    <w:rsid w:val="00A76EC1"/>
    <w:rsid w:val="00A779CA"/>
    <w:rsid w:val="00A80A08"/>
    <w:rsid w:val="00A841F8"/>
    <w:rsid w:val="00A85524"/>
    <w:rsid w:val="00A85C52"/>
    <w:rsid w:val="00A86085"/>
    <w:rsid w:val="00A87714"/>
    <w:rsid w:val="00A90315"/>
    <w:rsid w:val="00A90D13"/>
    <w:rsid w:val="00A91117"/>
    <w:rsid w:val="00A9295E"/>
    <w:rsid w:val="00A9355F"/>
    <w:rsid w:val="00A947AA"/>
    <w:rsid w:val="00A94D35"/>
    <w:rsid w:val="00A957C4"/>
    <w:rsid w:val="00A96AAB"/>
    <w:rsid w:val="00A979D4"/>
    <w:rsid w:val="00AA0478"/>
    <w:rsid w:val="00AA13A8"/>
    <w:rsid w:val="00AA1E3C"/>
    <w:rsid w:val="00AA1EB4"/>
    <w:rsid w:val="00AA38A8"/>
    <w:rsid w:val="00AA4DAB"/>
    <w:rsid w:val="00AA67ED"/>
    <w:rsid w:val="00AA7C6C"/>
    <w:rsid w:val="00AB00BC"/>
    <w:rsid w:val="00AB08EF"/>
    <w:rsid w:val="00AB2A73"/>
    <w:rsid w:val="00AB354B"/>
    <w:rsid w:val="00AB37B9"/>
    <w:rsid w:val="00AB6A59"/>
    <w:rsid w:val="00AB74AA"/>
    <w:rsid w:val="00AC0A01"/>
    <w:rsid w:val="00AC1B9B"/>
    <w:rsid w:val="00AC346D"/>
    <w:rsid w:val="00AC5009"/>
    <w:rsid w:val="00AC5E33"/>
    <w:rsid w:val="00AC6774"/>
    <w:rsid w:val="00AC6DA0"/>
    <w:rsid w:val="00AD187F"/>
    <w:rsid w:val="00AD18D7"/>
    <w:rsid w:val="00AD1E6A"/>
    <w:rsid w:val="00AD27CF"/>
    <w:rsid w:val="00AD3DD7"/>
    <w:rsid w:val="00AD5217"/>
    <w:rsid w:val="00AD7B53"/>
    <w:rsid w:val="00AD7E7A"/>
    <w:rsid w:val="00AE016E"/>
    <w:rsid w:val="00AE118E"/>
    <w:rsid w:val="00AE1C5E"/>
    <w:rsid w:val="00AE2566"/>
    <w:rsid w:val="00AE2F05"/>
    <w:rsid w:val="00AE4E8F"/>
    <w:rsid w:val="00AE69DC"/>
    <w:rsid w:val="00AE6E01"/>
    <w:rsid w:val="00AE7256"/>
    <w:rsid w:val="00AE7274"/>
    <w:rsid w:val="00AF1477"/>
    <w:rsid w:val="00AF3782"/>
    <w:rsid w:val="00AF45E7"/>
    <w:rsid w:val="00AF4CEA"/>
    <w:rsid w:val="00AF56A5"/>
    <w:rsid w:val="00AF76E6"/>
    <w:rsid w:val="00AF77E1"/>
    <w:rsid w:val="00AF7D4F"/>
    <w:rsid w:val="00B00998"/>
    <w:rsid w:val="00B017C5"/>
    <w:rsid w:val="00B02A36"/>
    <w:rsid w:val="00B05769"/>
    <w:rsid w:val="00B0588C"/>
    <w:rsid w:val="00B05D65"/>
    <w:rsid w:val="00B068E2"/>
    <w:rsid w:val="00B118E5"/>
    <w:rsid w:val="00B11900"/>
    <w:rsid w:val="00B12138"/>
    <w:rsid w:val="00B12432"/>
    <w:rsid w:val="00B12885"/>
    <w:rsid w:val="00B136E6"/>
    <w:rsid w:val="00B13FD9"/>
    <w:rsid w:val="00B157BE"/>
    <w:rsid w:val="00B15A02"/>
    <w:rsid w:val="00B2095D"/>
    <w:rsid w:val="00B23DF8"/>
    <w:rsid w:val="00B2447A"/>
    <w:rsid w:val="00B3025B"/>
    <w:rsid w:val="00B335E6"/>
    <w:rsid w:val="00B35E04"/>
    <w:rsid w:val="00B3615E"/>
    <w:rsid w:val="00B363C7"/>
    <w:rsid w:val="00B365D1"/>
    <w:rsid w:val="00B37309"/>
    <w:rsid w:val="00B37394"/>
    <w:rsid w:val="00B40189"/>
    <w:rsid w:val="00B402A7"/>
    <w:rsid w:val="00B423FE"/>
    <w:rsid w:val="00B42912"/>
    <w:rsid w:val="00B42EE9"/>
    <w:rsid w:val="00B44025"/>
    <w:rsid w:val="00B44947"/>
    <w:rsid w:val="00B454D0"/>
    <w:rsid w:val="00B45843"/>
    <w:rsid w:val="00B4602D"/>
    <w:rsid w:val="00B47024"/>
    <w:rsid w:val="00B474FE"/>
    <w:rsid w:val="00B477C7"/>
    <w:rsid w:val="00B47F6E"/>
    <w:rsid w:val="00B47F90"/>
    <w:rsid w:val="00B50037"/>
    <w:rsid w:val="00B52E0A"/>
    <w:rsid w:val="00B53FFF"/>
    <w:rsid w:val="00B5456D"/>
    <w:rsid w:val="00B549D0"/>
    <w:rsid w:val="00B56646"/>
    <w:rsid w:val="00B571E4"/>
    <w:rsid w:val="00B57863"/>
    <w:rsid w:val="00B57F3B"/>
    <w:rsid w:val="00B603FD"/>
    <w:rsid w:val="00B60715"/>
    <w:rsid w:val="00B60EB0"/>
    <w:rsid w:val="00B7144F"/>
    <w:rsid w:val="00B71D7D"/>
    <w:rsid w:val="00B729CC"/>
    <w:rsid w:val="00B732C8"/>
    <w:rsid w:val="00B750F4"/>
    <w:rsid w:val="00B75AC0"/>
    <w:rsid w:val="00B75FAC"/>
    <w:rsid w:val="00B762EA"/>
    <w:rsid w:val="00B76549"/>
    <w:rsid w:val="00B765E5"/>
    <w:rsid w:val="00B76C6A"/>
    <w:rsid w:val="00B772CE"/>
    <w:rsid w:val="00B8115A"/>
    <w:rsid w:val="00B825A2"/>
    <w:rsid w:val="00B8356E"/>
    <w:rsid w:val="00B85258"/>
    <w:rsid w:val="00B8549F"/>
    <w:rsid w:val="00B869F1"/>
    <w:rsid w:val="00B8722D"/>
    <w:rsid w:val="00B9060A"/>
    <w:rsid w:val="00B91BA2"/>
    <w:rsid w:val="00B92DE7"/>
    <w:rsid w:val="00B93709"/>
    <w:rsid w:val="00B93CE8"/>
    <w:rsid w:val="00B94212"/>
    <w:rsid w:val="00B945EB"/>
    <w:rsid w:val="00B954E9"/>
    <w:rsid w:val="00B96319"/>
    <w:rsid w:val="00BA052F"/>
    <w:rsid w:val="00BA0B7A"/>
    <w:rsid w:val="00BA23E1"/>
    <w:rsid w:val="00BB12CC"/>
    <w:rsid w:val="00BB6A30"/>
    <w:rsid w:val="00BB6CE2"/>
    <w:rsid w:val="00BB7084"/>
    <w:rsid w:val="00BB73D0"/>
    <w:rsid w:val="00BB7A3F"/>
    <w:rsid w:val="00BC2117"/>
    <w:rsid w:val="00BC3942"/>
    <w:rsid w:val="00BC3A7C"/>
    <w:rsid w:val="00BC58DA"/>
    <w:rsid w:val="00BC5B7D"/>
    <w:rsid w:val="00BC7463"/>
    <w:rsid w:val="00BD0417"/>
    <w:rsid w:val="00BD07CE"/>
    <w:rsid w:val="00BD1305"/>
    <w:rsid w:val="00BD19A6"/>
    <w:rsid w:val="00BD1BF7"/>
    <w:rsid w:val="00BD2580"/>
    <w:rsid w:val="00BD3130"/>
    <w:rsid w:val="00BD567D"/>
    <w:rsid w:val="00BD5A67"/>
    <w:rsid w:val="00BD7301"/>
    <w:rsid w:val="00BD7544"/>
    <w:rsid w:val="00BD7AA4"/>
    <w:rsid w:val="00BE2C7C"/>
    <w:rsid w:val="00BE3A1E"/>
    <w:rsid w:val="00BE407B"/>
    <w:rsid w:val="00BE4122"/>
    <w:rsid w:val="00BE4CFC"/>
    <w:rsid w:val="00BE52F7"/>
    <w:rsid w:val="00BE69A2"/>
    <w:rsid w:val="00BE75AA"/>
    <w:rsid w:val="00BF165F"/>
    <w:rsid w:val="00BF29D6"/>
    <w:rsid w:val="00BF3332"/>
    <w:rsid w:val="00BF4357"/>
    <w:rsid w:val="00BF663A"/>
    <w:rsid w:val="00BF6985"/>
    <w:rsid w:val="00BF7AD0"/>
    <w:rsid w:val="00C01B68"/>
    <w:rsid w:val="00C031A2"/>
    <w:rsid w:val="00C043AA"/>
    <w:rsid w:val="00C046AB"/>
    <w:rsid w:val="00C053F9"/>
    <w:rsid w:val="00C10EE8"/>
    <w:rsid w:val="00C12A8D"/>
    <w:rsid w:val="00C14BFD"/>
    <w:rsid w:val="00C1652A"/>
    <w:rsid w:val="00C16CD5"/>
    <w:rsid w:val="00C174D6"/>
    <w:rsid w:val="00C207A5"/>
    <w:rsid w:val="00C2102B"/>
    <w:rsid w:val="00C21C74"/>
    <w:rsid w:val="00C22CB3"/>
    <w:rsid w:val="00C23593"/>
    <w:rsid w:val="00C2371A"/>
    <w:rsid w:val="00C24B3B"/>
    <w:rsid w:val="00C24B7A"/>
    <w:rsid w:val="00C26411"/>
    <w:rsid w:val="00C26830"/>
    <w:rsid w:val="00C26880"/>
    <w:rsid w:val="00C2727E"/>
    <w:rsid w:val="00C27825"/>
    <w:rsid w:val="00C30D41"/>
    <w:rsid w:val="00C323BB"/>
    <w:rsid w:val="00C338C7"/>
    <w:rsid w:val="00C33951"/>
    <w:rsid w:val="00C3451C"/>
    <w:rsid w:val="00C36711"/>
    <w:rsid w:val="00C36A05"/>
    <w:rsid w:val="00C4132D"/>
    <w:rsid w:val="00C41D70"/>
    <w:rsid w:val="00C4495E"/>
    <w:rsid w:val="00C4563B"/>
    <w:rsid w:val="00C46B59"/>
    <w:rsid w:val="00C50CA1"/>
    <w:rsid w:val="00C529BB"/>
    <w:rsid w:val="00C52CFE"/>
    <w:rsid w:val="00C55DA5"/>
    <w:rsid w:val="00C57A07"/>
    <w:rsid w:val="00C62064"/>
    <w:rsid w:val="00C62086"/>
    <w:rsid w:val="00C6275A"/>
    <w:rsid w:val="00C62941"/>
    <w:rsid w:val="00C647E1"/>
    <w:rsid w:val="00C64BBE"/>
    <w:rsid w:val="00C6565E"/>
    <w:rsid w:val="00C65A3A"/>
    <w:rsid w:val="00C65EFC"/>
    <w:rsid w:val="00C66E53"/>
    <w:rsid w:val="00C70340"/>
    <w:rsid w:val="00C70D32"/>
    <w:rsid w:val="00C70D4F"/>
    <w:rsid w:val="00C71CFB"/>
    <w:rsid w:val="00C726B8"/>
    <w:rsid w:val="00C73A63"/>
    <w:rsid w:val="00C74309"/>
    <w:rsid w:val="00C75D0F"/>
    <w:rsid w:val="00C7610A"/>
    <w:rsid w:val="00C8106D"/>
    <w:rsid w:val="00C906F7"/>
    <w:rsid w:val="00C906FE"/>
    <w:rsid w:val="00C90C95"/>
    <w:rsid w:val="00C90D35"/>
    <w:rsid w:val="00C91829"/>
    <w:rsid w:val="00C92F0D"/>
    <w:rsid w:val="00C94AC8"/>
    <w:rsid w:val="00C95853"/>
    <w:rsid w:val="00C96A96"/>
    <w:rsid w:val="00C97CAA"/>
    <w:rsid w:val="00C97DCD"/>
    <w:rsid w:val="00CA29CF"/>
    <w:rsid w:val="00CA2DC1"/>
    <w:rsid w:val="00CA3860"/>
    <w:rsid w:val="00CA4DBC"/>
    <w:rsid w:val="00CA65FF"/>
    <w:rsid w:val="00CA7E6E"/>
    <w:rsid w:val="00CB0262"/>
    <w:rsid w:val="00CB1493"/>
    <w:rsid w:val="00CB2B8B"/>
    <w:rsid w:val="00CB2C2B"/>
    <w:rsid w:val="00CB3FA0"/>
    <w:rsid w:val="00CB4163"/>
    <w:rsid w:val="00CB44D4"/>
    <w:rsid w:val="00CB46B9"/>
    <w:rsid w:val="00CB576E"/>
    <w:rsid w:val="00CB5CE4"/>
    <w:rsid w:val="00CB5D09"/>
    <w:rsid w:val="00CB69A7"/>
    <w:rsid w:val="00CB79B7"/>
    <w:rsid w:val="00CC2F88"/>
    <w:rsid w:val="00CC3049"/>
    <w:rsid w:val="00CC33FE"/>
    <w:rsid w:val="00CC527D"/>
    <w:rsid w:val="00CC5A16"/>
    <w:rsid w:val="00CD0416"/>
    <w:rsid w:val="00CD08BC"/>
    <w:rsid w:val="00CD0AE5"/>
    <w:rsid w:val="00CD0E56"/>
    <w:rsid w:val="00CD40BA"/>
    <w:rsid w:val="00CD53D6"/>
    <w:rsid w:val="00CE099E"/>
    <w:rsid w:val="00CE1144"/>
    <w:rsid w:val="00CE13E4"/>
    <w:rsid w:val="00CE13F0"/>
    <w:rsid w:val="00CE17FA"/>
    <w:rsid w:val="00CE3058"/>
    <w:rsid w:val="00CE36A1"/>
    <w:rsid w:val="00CE610C"/>
    <w:rsid w:val="00CE738E"/>
    <w:rsid w:val="00CF19BA"/>
    <w:rsid w:val="00CF19E3"/>
    <w:rsid w:val="00CF2146"/>
    <w:rsid w:val="00CF2C2C"/>
    <w:rsid w:val="00CF2CA5"/>
    <w:rsid w:val="00CF36EA"/>
    <w:rsid w:val="00CF3A80"/>
    <w:rsid w:val="00CF3F01"/>
    <w:rsid w:val="00CF701E"/>
    <w:rsid w:val="00D0010D"/>
    <w:rsid w:val="00D010EE"/>
    <w:rsid w:val="00D0212B"/>
    <w:rsid w:val="00D02274"/>
    <w:rsid w:val="00D025BA"/>
    <w:rsid w:val="00D032CD"/>
    <w:rsid w:val="00D0515D"/>
    <w:rsid w:val="00D053DC"/>
    <w:rsid w:val="00D06A10"/>
    <w:rsid w:val="00D0707A"/>
    <w:rsid w:val="00D14989"/>
    <w:rsid w:val="00D14FE3"/>
    <w:rsid w:val="00D16011"/>
    <w:rsid w:val="00D16FF9"/>
    <w:rsid w:val="00D24E41"/>
    <w:rsid w:val="00D2621A"/>
    <w:rsid w:val="00D2661B"/>
    <w:rsid w:val="00D26773"/>
    <w:rsid w:val="00D26A10"/>
    <w:rsid w:val="00D322CB"/>
    <w:rsid w:val="00D33DE9"/>
    <w:rsid w:val="00D3539D"/>
    <w:rsid w:val="00D361E0"/>
    <w:rsid w:val="00D36D9F"/>
    <w:rsid w:val="00D36E76"/>
    <w:rsid w:val="00D41756"/>
    <w:rsid w:val="00D42310"/>
    <w:rsid w:val="00D429F1"/>
    <w:rsid w:val="00D448F1"/>
    <w:rsid w:val="00D47353"/>
    <w:rsid w:val="00D47777"/>
    <w:rsid w:val="00D477F6"/>
    <w:rsid w:val="00D5094B"/>
    <w:rsid w:val="00D51692"/>
    <w:rsid w:val="00D52DE3"/>
    <w:rsid w:val="00D546D3"/>
    <w:rsid w:val="00D54A64"/>
    <w:rsid w:val="00D56546"/>
    <w:rsid w:val="00D575D0"/>
    <w:rsid w:val="00D57805"/>
    <w:rsid w:val="00D6126A"/>
    <w:rsid w:val="00D61AFF"/>
    <w:rsid w:val="00D62B43"/>
    <w:rsid w:val="00D6348A"/>
    <w:rsid w:val="00D63E32"/>
    <w:rsid w:val="00D65808"/>
    <w:rsid w:val="00D65DB2"/>
    <w:rsid w:val="00D665BD"/>
    <w:rsid w:val="00D67D21"/>
    <w:rsid w:val="00D67F3E"/>
    <w:rsid w:val="00D70365"/>
    <w:rsid w:val="00D70397"/>
    <w:rsid w:val="00D70497"/>
    <w:rsid w:val="00D7176D"/>
    <w:rsid w:val="00D723D0"/>
    <w:rsid w:val="00D72702"/>
    <w:rsid w:val="00D73E27"/>
    <w:rsid w:val="00D74211"/>
    <w:rsid w:val="00D752E8"/>
    <w:rsid w:val="00D75B2A"/>
    <w:rsid w:val="00D77E78"/>
    <w:rsid w:val="00D8001E"/>
    <w:rsid w:val="00D81F56"/>
    <w:rsid w:val="00D82491"/>
    <w:rsid w:val="00D845E8"/>
    <w:rsid w:val="00D86112"/>
    <w:rsid w:val="00D861B7"/>
    <w:rsid w:val="00D87B9E"/>
    <w:rsid w:val="00D87E70"/>
    <w:rsid w:val="00D87EFC"/>
    <w:rsid w:val="00D91BEF"/>
    <w:rsid w:val="00D932A3"/>
    <w:rsid w:val="00D93754"/>
    <w:rsid w:val="00D9403C"/>
    <w:rsid w:val="00DA0A96"/>
    <w:rsid w:val="00DA1490"/>
    <w:rsid w:val="00DA1FC5"/>
    <w:rsid w:val="00DA26CA"/>
    <w:rsid w:val="00DA4161"/>
    <w:rsid w:val="00DA44C1"/>
    <w:rsid w:val="00DA458E"/>
    <w:rsid w:val="00DA5297"/>
    <w:rsid w:val="00DA5478"/>
    <w:rsid w:val="00DA61A9"/>
    <w:rsid w:val="00DA682D"/>
    <w:rsid w:val="00DA72B7"/>
    <w:rsid w:val="00DA7A71"/>
    <w:rsid w:val="00DB08DE"/>
    <w:rsid w:val="00DB2B11"/>
    <w:rsid w:val="00DB47E8"/>
    <w:rsid w:val="00DB5164"/>
    <w:rsid w:val="00DB7C9B"/>
    <w:rsid w:val="00DC0752"/>
    <w:rsid w:val="00DC09EC"/>
    <w:rsid w:val="00DC0D64"/>
    <w:rsid w:val="00DC36C7"/>
    <w:rsid w:val="00DC4678"/>
    <w:rsid w:val="00DC4EEF"/>
    <w:rsid w:val="00DC5DDB"/>
    <w:rsid w:val="00DC6DFA"/>
    <w:rsid w:val="00DD0507"/>
    <w:rsid w:val="00DD0601"/>
    <w:rsid w:val="00DD0623"/>
    <w:rsid w:val="00DD0A82"/>
    <w:rsid w:val="00DD2B07"/>
    <w:rsid w:val="00DD380E"/>
    <w:rsid w:val="00DD4F37"/>
    <w:rsid w:val="00DD60E7"/>
    <w:rsid w:val="00DE0CFD"/>
    <w:rsid w:val="00DE151A"/>
    <w:rsid w:val="00DE28DD"/>
    <w:rsid w:val="00DE3EEA"/>
    <w:rsid w:val="00DE4EB8"/>
    <w:rsid w:val="00DE6B12"/>
    <w:rsid w:val="00DF0790"/>
    <w:rsid w:val="00DF0B97"/>
    <w:rsid w:val="00DF143E"/>
    <w:rsid w:val="00DF3549"/>
    <w:rsid w:val="00DF36E8"/>
    <w:rsid w:val="00DF5B76"/>
    <w:rsid w:val="00DF61D3"/>
    <w:rsid w:val="00DF6B5A"/>
    <w:rsid w:val="00DF7BD4"/>
    <w:rsid w:val="00E00334"/>
    <w:rsid w:val="00E00F25"/>
    <w:rsid w:val="00E03440"/>
    <w:rsid w:val="00E053F1"/>
    <w:rsid w:val="00E05C44"/>
    <w:rsid w:val="00E05D56"/>
    <w:rsid w:val="00E0603F"/>
    <w:rsid w:val="00E068A5"/>
    <w:rsid w:val="00E07609"/>
    <w:rsid w:val="00E1105D"/>
    <w:rsid w:val="00E110B0"/>
    <w:rsid w:val="00E116AA"/>
    <w:rsid w:val="00E11DD1"/>
    <w:rsid w:val="00E12776"/>
    <w:rsid w:val="00E13195"/>
    <w:rsid w:val="00E13200"/>
    <w:rsid w:val="00E15733"/>
    <w:rsid w:val="00E15D78"/>
    <w:rsid w:val="00E17062"/>
    <w:rsid w:val="00E21A0E"/>
    <w:rsid w:val="00E22F76"/>
    <w:rsid w:val="00E259BF"/>
    <w:rsid w:val="00E267D0"/>
    <w:rsid w:val="00E273B2"/>
    <w:rsid w:val="00E2782C"/>
    <w:rsid w:val="00E32EC1"/>
    <w:rsid w:val="00E3304A"/>
    <w:rsid w:val="00E3360B"/>
    <w:rsid w:val="00E33A08"/>
    <w:rsid w:val="00E3421E"/>
    <w:rsid w:val="00E34F8E"/>
    <w:rsid w:val="00E4054B"/>
    <w:rsid w:val="00E40704"/>
    <w:rsid w:val="00E41024"/>
    <w:rsid w:val="00E4129A"/>
    <w:rsid w:val="00E41347"/>
    <w:rsid w:val="00E41B61"/>
    <w:rsid w:val="00E42886"/>
    <w:rsid w:val="00E42AF6"/>
    <w:rsid w:val="00E43C7E"/>
    <w:rsid w:val="00E4554E"/>
    <w:rsid w:val="00E458A0"/>
    <w:rsid w:val="00E45DBF"/>
    <w:rsid w:val="00E47205"/>
    <w:rsid w:val="00E47564"/>
    <w:rsid w:val="00E47B02"/>
    <w:rsid w:val="00E47D8C"/>
    <w:rsid w:val="00E51279"/>
    <w:rsid w:val="00E515E0"/>
    <w:rsid w:val="00E51D80"/>
    <w:rsid w:val="00E52697"/>
    <w:rsid w:val="00E5270C"/>
    <w:rsid w:val="00E54376"/>
    <w:rsid w:val="00E55038"/>
    <w:rsid w:val="00E550B7"/>
    <w:rsid w:val="00E55B1E"/>
    <w:rsid w:val="00E57A17"/>
    <w:rsid w:val="00E60A7A"/>
    <w:rsid w:val="00E60E78"/>
    <w:rsid w:val="00E6231B"/>
    <w:rsid w:val="00E6253B"/>
    <w:rsid w:val="00E62C82"/>
    <w:rsid w:val="00E631CF"/>
    <w:rsid w:val="00E67A2C"/>
    <w:rsid w:val="00E70E0F"/>
    <w:rsid w:val="00E70FF2"/>
    <w:rsid w:val="00E7196E"/>
    <w:rsid w:val="00E71F8D"/>
    <w:rsid w:val="00E721EC"/>
    <w:rsid w:val="00E74D8A"/>
    <w:rsid w:val="00E760FF"/>
    <w:rsid w:val="00E8009F"/>
    <w:rsid w:val="00E806C7"/>
    <w:rsid w:val="00E82D20"/>
    <w:rsid w:val="00E84357"/>
    <w:rsid w:val="00E84A33"/>
    <w:rsid w:val="00E84D0C"/>
    <w:rsid w:val="00E850B8"/>
    <w:rsid w:val="00E86174"/>
    <w:rsid w:val="00E864FB"/>
    <w:rsid w:val="00E86F33"/>
    <w:rsid w:val="00E90286"/>
    <w:rsid w:val="00E907DC"/>
    <w:rsid w:val="00E921BD"/>
    <w:rsid w:val="00E92749"/>
    <w:rsid w:val="00E92870"/>
    <w:rsid w:val="00E92972"/>
    <w:rsid w:val="00E9317E"/>
    <w:rsid w:val="00E934D6"/>
    <w:rsid w:val="00E938C5"/>
    <w:rsid w:val="00E94306"/>
    <w:rsid w:val="00E94EC4"/>
    <w:rsid w:val="00E94FC5"/>
    <w:rsid w:val="00E950A9"/>
    <w:rsid w:val="00E95ABF"/>
    <w:rsid w:val="00E9658F"/>
    <w:rsid w:val="00E96ECF"/>
    <w:rsid w:val="00E9722F"/>
    <w:rsid w:val="00E976E8"/>
    <w:rsid w:val="00E9783F"/>
    <w:rsid w:val="00E97BBD"/>
    <w:rsid w:val="00EA139C"/>
    <w:rsid w:val="00EA21AC"/>
    <w:rsid w:val="00EA3E74"/>
    <w:rsid w:val="00EA5DB3"/>
    <w:rsid w:val="00EA6616"/>
    <w:rsid w:val="00EB1073"/>
    <w:rsid w:val="00EB1A8C"/>
    <w:rsid w:val="00EB1DF9"/>
    <w:rsid w:val="00EB2571"/>
    <w:rsid w:val="00EB59B9"/>
    <w:rsid w:val="00EB62E5"/>
    <w:rsid w:val="00EB75D7"/>
    <w:rsid w:val="00EB781A"/>
    <w:rsid w:val="00EB7CB7"/>
    <w:rsid w:val="00EC0A34"/>
    <w:rsid w:val="00EC146A"/>
    <w:rsid w:val="00EC2305"/>
    <w:rsid w:val="00EC3225"/>
    <w:rsid w:val="00EC3433"/>
    <w:rsid w:val="00EC66D5"/>
    <w:rsid w:val="00EC67A8"/>
    <w:rsid w:val="00EC74CE"/>
    <w:rsid w:val="00ED1107"/>
    <w:rsid w:val="00ED1C0A"/>
    <w:rsid w:val="00ED2CAB"/>
    <w:rsid w:val="00ED2EEC"/>
    <w:rsid w:val="00ED43BD"/>
    <w:rsid w:val="00ED60B9"/>
    <w:rsid w:val="00ED750B"/>
    <w:rsid w:val="00ED78A0"/>
    <w:rsid w:val="00ED7D93"/>
    <w:rsid w:val="00EE3BF3"/>
    <w:rsid w:val="00EE5D15"/>
    <w:rsid w:val="00EE7E99"/>
    <w:rsid w:val="00EF14BA"/>
    <w:rsid w:val="00EF3817"/>
    <w:rsid w:val="00EF394F"/>
    <w:rsid w:val="00EF42CC"/>
    <w:rsid w:val="00EF5874"/>
    <w:rsid w:val="00EF68ED"/>
    <w:rsid w:val="00EF6F6F"/>
    <w:rsid w:val="00EF7385"/>
    <w:rsid w:val="00EF7AD5"/>
    <w:rsid w:val="00F00FA3"/>
    <w:rsid w:val="00F011C2"/>
    <w:rsid w:val="00F01564"/>
    <w:rsid w:val="00F016A7"/>
    <w:rsid w:val="00F0192E"/>
    <w:rsid w:val="00F01BBD"/>
    <w:rsid w:val="00F03F7F"/>
    <w:rsid w:val="00F0429B"/>
    <w:rsid w:val="00F06C95"/>
    <w:rsid w:val="00F11FF8"/>
    <w:rsid w:val="00F1331D"/>
    <w:rsid w:val="00F139E9"/>
    <w:rsid w:val="00F155D9"/>
    <w:rsid w:val="00F15A29"/>
    <w:rsid w:val="00F171B7"/>
    <w:rsid w:val="00F17912"/>
    <w:rsid w:val="00F202A5"/>
    <w:rsid w:val="00F20DCB"/>
    <w:rsid w:val="00F213A1"/>
    <w:rsid w:val="00F21A0A"/>
    <w:rsid w:val="00F227E1"/>
    <w:rsid w:val="00F23440"/>
    <w:rsid w:val="00F23E77"/>
    <w:rsid w:val="00F26ECC"/>
    <w:rsid w:val="00F26ED9"/>
    <w:rsid w:val="00F27A29"/>
    <w:rsid w:val="00F27C70"/>
    <w:rsid w:val="00F3079E"/>
    <w:rsid w:val="00F31ED4"/>
    <w:rsid w:val="00F32597"/>
    <w:rsid w:val="00F33928"/>
    <w:rsid w:val="00F34443"/>
    <w:rsid w:val="00F353B3"/>
    <w:rsid w:val="00F35640"/>
    <w:rsid w:val="00F3591B"/>
    <w:rsid w:val="00F418D0"/>
    <w:rsid w:val="00F43315"/>
    <w:rsid w:val="00F43879"/>
    <w:rsid w:val="00F458D2"/>
    <w:rsid w:val="00F46087"/>
    <w:rsid w:val="00F50048"/>
    <w:rsid w:val="00F51F57"/>
    <w:rsid w:val="00F524D2"/>
    <w:rsid w:val="00F52738"/>
    <w:rsid w:val="00F536E8"/>
    <w:rsid w:val="00F53781"/>
    <w:rsid w:val="00F5396F"/>
    <w:rsid w:val="00F55977"/>
    <w:rsid w:val="00F5670D"/>
    <w:rsid w:val="00F6055B"/>
    <w:rsid w:val="00F60945"/>
    <w:rsid w:val="00F636A4"/>
    <w:rsid w:val="00F636E4"/>
    <w:rsid w:val="00F64B73"/>
    <w:rsid w:val="00F65AF6"/>
    <w:rsid w:val="00F668FC"/>
    <w:rsid w:val="00F67956"/>
    <w:rsid w:val="00F70C85"/>
    <w:rsid w:val="00F71663"/>
    <w:rsid w:val="00F72CE9"/>
    <w:rsid w:val="00F747EB"/>
    <w:rsid w:val="00F74DAA"/>
    <w:rsid w:val="00F75546"/>
    <w:rsid w:val="00F757E9"/>
    <w:rsid w:val="00F768D3"/>
    <w:rsid w:val="00F77090"/>
    <w:rsid w:val="00F77611"/>
    <w:rsid w:val="00F777B1"/>
    <w:rsid w:val="00F77C49"/>
    <w:rsid w:val="00F80155"/>
    <w:rsid w:val="00F80E52"/>
    <w:rsid w:val="00F8197C"/>
    <w:rsid w:val="00F82D47"/>
    <w:rsid w:val="00F83518"/>
    <w:rsid w:val="00F843FF"/>
    <w:rsid w:val="00F86709"/>
    <w:rsid w:val="00F90CD3"/>
    <w:rsid w:val="00F917DC"/>
    <w:rsid w:val="00F947EA"/>
    <w:rsid w:val="00F94C46"/>
    <w:rsid w:val="00F955F0"/>
    <w:rsid w:val="00F97EEB"/>
    <w:rsid w:val="00FA0D3B"/>
    <w:rsid w:val="00FA1040"/>
    <w:rsid w:val="00FA12B3"/>
    <w:rsid w:val="00FA1B7D"/>
    <w:rsid w:val="00FA3B47"/>
    <w:rsid w:val="00FA48AD"/>
    <w:rsid w:val="00FA591A"/>
    <w:rsid w:val="00FA5994"/>
    <w:rsid w:val="00FA62AA"/>
    <w:rsid w:val="00FA6FF3"/>
    <w:rsid w:val="00FA7BBD"/>
    <w:rsid w:val="00FB0A0B"/>
    <w:rsid w:val="00FB223A"/>
    <w:rsid w:val="00FB33E3"/>
    <w:rsid w:val="00FC1660"/>
    <w:rsid w:val="00FC1878"/>
    <w:rsid w:val="00FC257D"/>
    <w:rsid w:val="00FC3230"/>
    <w:rsid w:val="00FC65B8"/>
    <w:rsid w:val="00FC6903"/>
    <w:rsid w:val="00FD00F5"/>
    <w:rsid w:val="00FD1BAB"/>
    <w:rsid w:val="00FD2FA3"/>
    <w:rsid w:val="00FD3FC2"/>
    <w:rsid w:val="00FD4AD5"/>
    <w:rsid w:val="00FD799F"/>
    <w:rsid w:val="00FD7C34"/>
    <w:rsid w:val="00FE0F3B"/>
    <w:rsid w:val="00FE35C5"/>
    <w:rsid w:val="00FE4F7D"/>
    <w:rsid w:val="00FE6847"/>
    <w:rsid w:val="00FE69A8"/>
    <w:rsid w:val="00FE7841"/>
    <w:rsid w:val="00FF0A4F"/>
    <w:rsid w:val="00FF14CF"/>
    <w:rsid w:val="00FF28F3"/>
    <w:rsid w:val="00FF2AFB"/>
    <w:rsid w:val="00FF3561"/>
    <w:rsid w:val="00FF3B51"/>
    <w:rsid w:val="00FF52DB"/>
    <w:rsid w:val="00FF6A3E"/>
    <w:rsid w:val="00FF7D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3F1"/>
    <w:pPr>
      <w:widowControl w:val="0"/>
      <w:jc w:val="both"/>
    </w:pPr>
  </w:style>
  <w:style w:type="paragraph" w:styleId="1">
    <w:name w:val="heading 1"/>
    <w:basedOn w:val="a"/>
    <w:link w:val="1Char"/>
    <w:uiPriority w:val="9"/>
    <w:qFormat/>
    <w:rsid w:val="00607D57"/>
    <w:pPr>
      <w:widowControl/>
      <w:jc w:val="left"/>
      <w:outlineLvl w:val="0"/>
    </w:pPr>
    <w:rPr>
      <w:rFonts w:ascii="宋体" w:eastAsia="宋体" w:hAnsi="宋体" w:cs="宋体"/>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07D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07D57"/>
    <w:rPr>
      <w:sz w:val="18"/>
      <w:szCs w:val="18"/>
    </w:rPr>
  </w:style>
  <w:style w:type="paragraph" w:styleId="a4">
    <w:name w:val="footer"/>
    <w:basedOn w:val="a"/>
    <w:link w:val="Char0"/>
    <w:uiPriority w:val="99"/>
    <w:semiHidden/>
    <w:unhideWhenUsed/>
    <w:rsid w:val="00607D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07D57"/>
    <w:rPr>
      <w:sz w:val="18"/>
      <w:szCs w:val="18"/>
    </w:rPr>
  </w:style>
  <w:style w:type="character" w:customStyle="1" w:styleId="1Char">
    <w:name w:val="标题 1 Char"/>
    <w:basedOn w:val="a0"/>
    <w:link w:val="1"/>
    <w:uiPriority w:val="9"/>
    <w:rsid w:val="00607D57"/>
    <w:rPr>
      <w:rFonts w:ascii="宋体" w:eastAsia="宋体" w:hAnsi="宋体" w:cs="宋体"/>
      <w:kern w:val="36"/>
      <w:sz w:val="48"/>
      <w:szCs w:val="48"/>
    </w:rPr>
  </w:style>
  <w:style w:type="character" w:styleId="a5">
    <w:name w:val="Hyperlink"/>
    <w:basedOn w:val="a0"/>
    <w:uiPriority w:val="99"/>
    <w:semiHidden/>
    <w:unhideWhenUsed/>
    <w:rsid w:val="00607D57"/>
    <w:rPr>
      <w:strike w:val="0"/>
      <w:dstrike w:val="0"/>
      <w:color w:val="333333"/>
      <w:u w:val="none"/>
      <w:effect w:val="none"/>
      <w:shd w:val="clear" w:color="auto" w:fill="auto"/>
    </w:rPr>
  </w:style>
  <w:style w:type="character" w:styleId="a6">
    <w:name w:val="Strong"/>
    <w:basedOn w:val="a0"/>
    <w:uiPriority w:val="22"/>
    <w:qFormat/>
    <w:rsid w:val="00607D57"/>
    <w:rPr>
      <w:b/>
      <w:bCs/>
    </w:rPr>
  </w:style>
  <w:style w:type="paragraph" w:styleId="a7">
    <w:name w:val="Normal (Web)"/>
    <w:basedOn w:val="a"/>
    <w:uiPriority w:val="99"/>
    <w:semiHidden/>
    <w:unhideWhenUsed/>
    <w:rsid w:val="00607D57"/>
    <w:pPr>
      <w:widowControl/>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073117809">
      <w:bodyDiv w:val="1"/>
      <w:marLeft w:val="0"/>
      <w:marRight w:val="0"/>
      <w:marTop w:val="0"/>
      <w:marBottom w:val="0"/>
      <w:divBdr>
        <w:top w:val="none" w:sz="0" w:space="0" w:color="auto"/>
        <w:left w:val="none" w:sz="0" w:space="0" w:color="auto"/>
        <w:bottom w:val="none" w:sz="0" w:space="0" w:color="auto"/>
        <w:right w:val="none" w:sz="0" w:space="0" w:color="auto"/>
      </w:divBdr>
      <w:divsChild>
        <w:div w:id="264730424">
          <w:marLeft w:val="0"/>
          <w:marRight w:val="0"/>
          <w:marTop w:val="150"/>
          <w:marBottom w:val="300"/>
          <w:divBdr>
            <w:top w:val="none" w:sz="0" w:space="0" w:color="auto"/>
            <w:left w:val="none" w:sz="0" w:space="0" w:color="auto"/>
            <w:bottom w:val="none" w:sz="0" w:space="0" w:color="auto"/>
            <w:right w:val="none" w:sz="0" w:space="0" w:color="auto"/>
          </w:divBdr>
          <w:divsChild>
            <w:div w:id="871383502">
              <w:marLeft w:val="0"/>
              <w:marRight w:val="0"/>
              <w:marTop w:val="0"/>
              <w:marBottom w:val="0"/>
              <w:divBdr>
                <w:top w:val="none" w:sz="0" w:space="0" w:color="auto"/>
                <w:left w:val="none" w:sz="0" w:space="0" w:color="auto"/>
                <w:bottom w:val="none" w:sz="0" w:space="0" w:color="auto"/>
                <w:right w:val="none" w:sz="0" w:space="0" w:color="auto"/>
              </w:divBdr>
              <w:divsChild>
                <w:div w:id="1530096184">
                  <w:marLeft w:val="0"/>
                  <w:marRight w:val="0"/>
                  <w:marTop w:val="0"/>
                  <w:marBottom w:val="0"/>
                  <w:divBdr>
                    <w:top w:val="none" w:sz="0" w:space="0" w:color="auto"/>
                    <w:left w:val="none" w:sz="0" w:space="0" w:color="auto"/>
                    <w:bottom w:val="none" w:sz="0" w:space="0" w:color="auto"/>
                    <w:right w:val="none" w:sz="0" w:space="0" w:color="auto"/>
                  </w:divBdr>
                </w:div>
                <w:div w:id="721828155">
                  <w:marLeft w:val="0"/>
                  <w:marRight w:val="0"/>
                  <w:marTop w:val="0"/>
                  <w:marBottom w:val="0"/>
                  <w:divBdr>
                    <w:top w:val="none" w:sz="0" w:space="0" w:color="auto"/>
                    <w:left w:val="none" w:sz="0" w:space="0" w:color="auto"/>
                    <w:bottom w:val="none" w:sz="0" w:space="0" w:color="auto"/>
                    <w:right w:val="none" w:sz="0" w:space="0" w:color="auto"/>
                  </w:divBdr>
                  <w:divsChild>
                    <w:div w:id="186752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322</Words>
  <Characters>1836</Characters>
  <Application>Microsoft Office Word</Application>
  <DocSecurity>0</DocSecurity>
  <Lines>15</Lines>
  <Paragraphs>4</Paragraphs>
  <ScaleCrop>false</ScaleCrop>
  <Company>Microsoft</Company>
  <LinksUpToDate>false</LinksUpToDate>
  <CharactersWithSpaces>2154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2019-10-25T02:01:00Z</cp:lastPrinted>
  <dcterms:created xsi:type="dcterms:W3CDTF">2019-10-25T02:00:00Z</dcterms:created>
  <dcterms:modified xsi:type="dcterms:W3CDTF">2019-10-25T02:10:00Z</dcterms:modified>
</cp:coreProperties>
</file>